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黑体"/>
          <w:bCs/>
          <w:sz w:val="28"/>
          <w:szCs w:val="28"/>
        </w:rPr>
      </w:pPr>
    </w:p>
    <w:p>
      <w:pPr>
        <w:ind w:firstLine="1040" w:firstLineChars="200"/>
        <w:rPr>
          <w:rFonts w:hint="eastAsia" w:ascii="仿宋_GB2312" w:eastAsia="仿宋_GB2312"/>
          <w:b w:val="0"/>
          <w:sz w:val="52"/>
        </w:rPr>
      </w:pPr>
    </w:p>
    <w:p>
      <w:pPr>
        <w:ind w:firstLine="1440" w:firstLineChars="200"/>
        <w:rPr>
          <w:rFonts w:hint="eastAsia" w:ascii="仿宋_GB2312" w:eastAsia="仿宋_GB2312"/>
          <w:b w:val="0"/>
          <w:sz w:val="72"/>
        </w:rPr>
      </w:pPr>
      <w:r>
        <w:rPr>
          <w:rFonts w:hint="eastAsia" w:ascii="仿宋_GB2312" w:eastAsia="仿宋_GB2312"/>
          <w:b w:val="0"/>
          <w:sz w:val="72"/>
        </w:rPr>
        <w:t>内蒙古师范大学</w:t>
      </w:r>
    </w:p>
    <w:p>
      <w:pPr>
        <w:ind w:firstLine="720" w:firstLineChars="100"/>
        <w:rPr>
          <w:rFonts w:hint="eastAsia" w:ascii="仿宋_GB2312" w:eastAsia="仿宋_GB2312"/>
          <w:b w:val="0"/>
          <w:sz w:val="72"/>
        </w:rPr>
      </w:pPr>
      <w:r>
        <w:rPr>
          <w:rFonts w:hint="eastAsia" w:ascii="仿宋_GB2312" w:eastAsia="仿宋_GB2312"/>
          <w:b w:val="0"/>
          <w:sz w:val="72"/>
        </w:rPr>
        <w:t>硕士研究生培养方案</w:t>
      </w:r>
    </w:p>
    <w:p>
      <w:pPr>
        <w:ind w:firstLine="360" w:firstLineChars="100"/>
        <w:rPr>
          <w:rFonts w:hint="eastAsia" w:ascii="仿宋_GB2312" w:eastAsia="仿宋_GB2312"/>
          <w:b w:val="0"/>
          <w:sz w:val="36"/>
        </w:rPr>
      </w:pPr>
    </w:p>
    <w:p>
      <w:pPr>
        <w:ind w:firstLine="360" w:firstLineChars="100"/>
        <w:rPr>
          <w:rFonts w:hint="eastAsia" w:ascii="仿宋_GB2312" w:eastAsia="仿宋_GB2312"/>
          <w:b w:val="0"/>
          <w:sz w:val="36"/>
        </w:rPr>
      </w:pPr>
    </w:p>
    <w:p>
      <w:pPr>
        <w:ind w:firstLine="360" w:firstLineChars="100"/>
        <w:rPr>
          <w:rFonts w:hint="eastAsia" w:ascii="仿宋_GB2312" w:eastAsia="仿宋_GB2312"/>
          <w:b w:val="0"/>
          <w:sz w:val="36"/>
        </w:rPr>
      </w:pPr>
      <w:r>
        <w:rPr>
          <w:rFonts w:hint="eastAsia" w:ascii="仿宋_GB2312" w:eastAsia="仿宋_GB2312"/>
          <w:b w:val="0"/>
          <w:sz w:val="36"/>
        </w:rPr>
        <w:t xml:space="preserve"> </w:t>
      </w:r>
    </w:p>
    <w:p>
      <w:pPr>
        <w:ind w:firstLine="360" w:firstLineChars="100"/>
        <w:rPr>
          <w:rFonts w:hint="eastAsia" w:ascii="仿宋_GB2312" w:eastAsia="仿宋_GB2312"/>
          <w:b w:val="0"/>
          <w:sz w:val="36"/>
        </w:rPr>
      </w:pPr>
    </w:p>
    <w:p>
      <w:pPr>
        <w:ind w:firstLine="1280" w:firstLineChars="400"/>
        <w:rPr>
          <w:rFonts w:hint="eastAsia" w:ascii="仿宋_GB2312" w:eastAsia="仿宋_GB2312"/>
          <w:b w:val="0"/>
          <w:sz w:val="32"/>
        </w:rPr>
      </w:pPr>
      <w:r>
        <w:rPr>
          <w:rFonts w:hint="eastAsia" w:ascii="仿宋_GB2312" w:eastAsia="仿宋_GB2312"/>
          <w:b w:val="0"/>
          <w:sz w:val="32"/>
        </w:rPr>
        <w:t>二级学科名称：</w:t>
      </w:r>
    </w:p>
    <w:p>
      <w:pPr>
        <w:ind w:firstLine="1280" w:firstLineChars="400"/>
        <w:rPr>
          <w:rFonts w:hint="eastAsia" w:ascii="仿宋_GB2312" w:eastAsia="仿宋_GB2312"/>
          <w:sz w:val="32"/>
        </w:rPr>
      </w:pPr>
      <w:r>
        <w:rPr>
          <w:rFonts w:hint="eastAsia" w:ascii="仿宋_GB2312" w:eastAsia="仿宋_GB2312"/>
          <w:sz w:val="32"/>
        </w:rPr>
        <w:t>马克思主义</w:t>
      </w:r>
      <w:r>
        <w:rPr>
          <w:rFonts w:hint="eastAsia" w:ascii="仿宋_GB2312" w:eastAsia="仿宋_GB2312"/>
          <w:sz w:val="32"/>
          <w:lang w:eastAsia="zh-CN"/>
        </w:rPr>
        <w:t>基本原理</w:t>
      </w:r>
      <w:r>
        <w:rPr>
          <w:rFonts w:hint="eastAsia" w:ascii="仿宋_GB2312" w:eastAsia="仿宋_GB2312"/>
          <w:sz w:val="32"/>
        </w:rPr>
        <w:t>（030</w:t>
      </w:r>
      <w:r>
        <w:rPr>
          <w:rFonts w:hint="eastAsia" w:ascii="仿宋_GB2312" w:eastAsia="仿宋_GB2312"/>
          <w:sz w:val="32"/>
          <w:lang w:val="en-US" w:eastAsia="zh-CN"/>
        </w:rPr>
        <w:t>5</w:t>
      </w:r>
      <w:r>
        <w:rPr>
          <w:rFonts w:hint="eastAsia" w:ascii="仿宋_GB2312" w:eastAsia="仿宋_GB2312"/>
          <w:sz w:val="32"/>
        </w:rPr>
        <w:t>0</w:t>
      </w:r>
      <w:r>
        <w:rPr>
          <w:rFonts w:hint="eastAsia" w:ascii="仿宋_GB2312" w:eastAsia="仿宋_GB2312"/>
          <w:sz w:val="32"/>
          <w:lang w:val="en-US" w:eastAsia="zh-CN"/>
        </w:rPr>
        <w:t>1</w:t>
      </w:r>
      <w:r>
        <w:rPr>
          <w:rFonts w:hint="eastAsia" w:ascii="仿宋_GB2312" w:eastAsia="仿宋_GB2312"/>
          <w:sz w:val="32"/>
        </w:rPr>
        <w:t>）</w:t>
      </w:r>
    </w:p>
    <w:p>
      <w:pPr>
        <w:ind w:firstLine="1280" w:firstLineChars="400"/>
        <w:rPr>
          <w:rFonts w:hint="eastAsia" w:ascii="仿宋_GB2312" w:eastAsia="仿宋_GB2312"/>
          <w:b w:val="0"/>
          <w:sz w:val="32"/>
        </w:rPr>
      </w:pPr>
      <w:r>
        <w:rPr>
          <w:rFonts w:hint="eastAsia" w:ascii="仿宋_GB2312" w:eastAsia="仿宋_GB2312"/>
          <w:b w:val="0"/>
          <w:sz w:val="32"/>
        </w:rPr>
        <w:t xml:space="preserve">所在一级学科： </w:t>
      </w:r>
    </w:p>
    <w:p>
      <w:pPr>
        <w:ind w:firstLine="1280" w:firstLineChars="400"/>
        <w:rPr>
          <w:rFonts w:hint="eastAsia" w:ascii="仿宋_GB2312" w:eastAsia="仿宋_GB2312"/>
          <w:b w:val="0"/>
          <w:sz w:val="32"/>
        </w:rPr>
      </w:pPr>
      <w:r>
        <w:rPr>
          <w:rFonts w:hint="eastAsia" w:ascii="仿宋_GB2312" w:eastAsia="仿宋_GB2312"/>
          <w:sz w:val="32"/>
          <w:lang w:eastAsia="zh-CN"/>
        </w:rPr>
        <w:t>马克思主义理论</w:t>
      </w:r>
      <w:r>
        <w:rPr>
          <w:rFonts w:hint="eastAsia" w:ascii="仿宋_GB2312" w:eastAsia="仿宋_GB2312"/>
          <w:sz w:val="32"/>
        </w:rPr>
        <w:t>（030</w:t>
      </w:r>
      <w:r>
        <w:rPr>
          <w:rFonts w:hint="eastAsia" w:ascii="仿宋_GB2312" w:eastAsia="仿宋_GB2312"/>
          <w:sz w:val="32"/>
          <w:lang w:val="en-US" w:eastAsia="zh-CN"/>
        </w:rPr>
        <w:t>5</w:t>
      </w:r>
      <w:r>
        <w:rPr>
          <w:rFonts w:hint="eastAsia" w:ascii="仿宋_GB2312" w:eastAsia="仿宋_GB2312"/>
          <w:sz w:val="32"/>
        </w:rPr>
        <w:t>）</w:t>
      </w:r>
    </w:p>
    <w:p>
      <w:pPr>
        <w:ind w:firstLine="640" w:firstLineChars="200"/>
        <w:rPr>
          <w:rFonts w:hint="eastAsia" w:ascii="仿宋_GB2312" w:eastAsia="仿宋_GB2312"/>
          <w:b w:val="0"/>
          <w:sz w:val="32"/>
        </w:rPr>
      </w:pPr>
    </w:p>
    <w:p>
      <w:pPr>
        <w:ind w:firstLine="640" w:firstLineChars="200"/>
        <w:rPr>
          <w:rFonts w:hint="eastAsia" w:ascii="仿宋_GB2312" w:eastAsia="仿宋_GB2312"/>
          <w:b w:val="0"/>
          <w:sz w:val="32"/>
        </w:rPr>
      </w:pPr>
    </w:p>
    <w:p>
      <w:pPr>
        <w:ind w:firstLine="2880" w:firstLineChars="900"/>
        <w:rPr>
          <w:rFonts w:hint="eastAsia" w:ascii="仿宋_GB2312" w:eastAsia="仿宋_GB2312"/>
          <w:b w:val="0"/>
          <w:sz w:val="32"/>
        </w:rPr>
      </w:pPr>
    </w:p>
    <w:p>
      <w:pPr>
        <w:ind w:firstLine="2880" w:firstLineChars="900"/>
        <w:rPr>
          <w:rFonts w:hint="eastAsia" w:ascii="仿宋_GB2312" w:eastAsia="仿宋_GB2312"/>
          <w:b w:val="0"/>
          <w:sz w:val="32"/>
        </w:rPr>
      </w:pPr>
    </w:p>
    <w:p>
      <w:pPr>
        <w:ind w:firstLine="2880" w:firstLineChars="900"/>
        <w:rPr>
          <w:rFonts w:hint="eastAsia" w:ascii="仿宋_GB2312" w:eastAsia="仿宋_GB2312"/>
          <w:b w:val="0"/>
          <w:sz w:val="32"/>
        </w:rPr>
      </w:pPr>
    </w:p>
    <w:p>
      <w:pPr>
        <w:rPr>
          <w:rFonts w:hint="eastAsia" w:ascii="仿宋_GB2312" w:eastAsia="仿宋_GB2312"/>
          <w:b w:val="0"/>
          <w:sz w:val="32"/>
        </w:rPr>
      </w:pPr>
    </w:p>
    <w:p>
      <w:pPr>
        <w:ind w:firstLine="2880" w:firstLineChars="900"/>
        <w:rPr>
          <w:rFonts w:hint="eastAsia" w:ascii="黑体" w:hAnsi="黑体" w:eastAsia="黑体" w:cs="黑体"/>
          <w:bCs/>
          <w:sz w:val="28"/>
          <w:szCs w:val="28"/>
        </w:rPr>
      </w:pPr>
      <w:r>
        <w:rPr>
          <w:rFonts w:hint="eastAsia" w:ascii="仿宋_GB2312" w:eastAsia="仿宋_GB2312"/>
          <w:b w:val="0"/>
          <w:sz w:val="32"/>
        </w:rPr>
        <w:t>2017年4月制订</w:t>
      </w:r>
    </w:p>
    <w:p>
      <w:pPr>
        <w:ind w:firstLine="0" w:firstLineChars="0"/>
        <w:jc w:val="center"/>
        <w:rPr>
          <w:rFonts w:hint="eastAsia" w:ascii="黑体" w:hAnsi="黑体" w:eastAsia="黑体" w:cs="黑体"/>
          <w:bCs/>
          <w:sz w:val="28"/>
          <w:szCs w:val="28"/>
        </w:rPr>
      </w:pPr>
    </w:p>
    <w:p>
      <w:pPr>
        <w:ind w:firstLine="0" w:firstLineChars="0"/>
        <w:jc w:val="both"/>
        <w:rPr>
          <w:rFonts w:hint="eastAsia" w:ascii="黑体" w:hAnsi="黑体" w:eastAsia="黑体" w:cs="黑体"/>
          <w:bCs/>
          <w:sz w:val="28"/>
          <w:szCs w:val="28"/>
        </w:rPr>
      </w:pPr>
    </w:p>
    <w:p>
      <w:pPr>
        <w:ind w:firstLine="0" w:firstLineChars="0"/>
        <w:jc w:val="center"/>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0" w:firstLineChars="0"/>
        <w:jc w:val="center"/>
        <w:rPr>
          <w:rFonts w:ascii="黑体" w:hAnsi="黑体" w:eastAsia="黑体" w:cs="黑体"/>
          <w:bCs/>
          <w:sz w:val="28"/>
          <w:szCs w:val="28"/>
        </w:rPr>
      </w:pPr>
      <w:r>
        <w:rPr>
          <w:rFonts w:hint="eastAsia" w:ascii="黑体" w:hAnsi="黑体" w:eastAsia="黑体" w:cs="黑体"/>
          <w:bCs/>
          <w:sz w:val="28"/>
          <w:szCs w:val="28"/>
        </w:rPr>
        <w:t>马克思主义基本原理专业硕士研究生培养方案</w:t>
      </w:r>
    </w:p>
    <w:p>
      <w:pPr>
        <w:ind w:firstLine="0" w:firstLineChars="0"/>
        <w:jc w:val="center"/>
        <w:rPr>
          <w:rFonts w:ascii="宋体"/>
          <w:sz w:val="24"/>
          <w:szCs w:val="24"/>
        </w:rPr>
      </w:pPr>
      <w:r>
        <w:rPr>
          <w:rFonts w:hint="eastAsia" w:ascii="楷体_GB2312" w:hAnsi="楷体_GB2312" w:eastAsia="楷体_GB2312" w:cs="楷体_GB2312"/>
          <w:sz w:val="24"/>
          <w:szCs w:val="24"/>
        </w:rPr>
        <w:t>（专业代码：</w:t>
      </w:r>
      <w:r>
        <w:rPr>
          <w:rFonts w:ascii="楷体_GB2312" w:hAnsi="楷体_GB2312" w:eastAsia="楷体_GB2312" w:cs="楷体_GB2312"/>
          <w:sz w:val="24"/>
          <w:szCs w:val="24"/>
        </w:rPr>
        <w:t>030501</w:t>
      </w:r>
      <w:r>
        <w:rPr>
          <w:rFonts w:hint="eastAsia" w:ascii="楷体_GB2312" w:hAnsi="楷体_GB2312" w:eastAsia="楷体_GB2312" w:cs="楷体_GB2312"/>
          <w:sz w:val="24"/>
          <w:szCs w:val="24"/>
        </w:rPr>
        <w:t>）</w:t>
      </w:r>
    </w:p>
    <w:p>
      <w:pPr>
        <w:ind w:firstLine="422"/>
        <w:rPr>
          <w:rFonts w:ascii="宋体"/>
          <w:b/>
          <w:szCs w:val="24"/>
        </w:rPr>
      </w:pPr>
      <w:r>
        <w:rPr>
          <w:rFonts w:hint="eastAsia" w:ascii="宋体" w:hAnsi="宋体"/>
          <w:b/>
          <w:szCs w:val="24"/>
        </w:rPr>
        <w:t>一、培养目标与学习年限</w:t>
      </w:r>
    </w:p>
    <w:p>
      <w:pPr>
        <w:ind w:firstLine="420"/>
        <w:rPr>
          <w:rFonts w:ascii="宋体" w:cs="宋体"/>
        </w:rPr>
      </w:pPr>
      <w:r>
        <w:rPr>
          <w:rFonts w:hint="eastAsia" w:ascii="宋体" w:hAnsi="宋体" w:cs="宋体"/>
        </w:rPr>
        <w:t>（一）培养目标</w:t>
      </w:r>
    </w:p>
    <w:p>
      <w:pPr>
        <w:ind w:firstLine="420"/>
        <w:rPr>
          <w:rFonts w:ascii="宋体" w:cs="宋体"/>
        </w:rPr>
      </w:pPr>
      <w:r>
        <w:rPr>
          <w:rFonts w:hint="eastAsia" w:ascii="宋体" w:hAnsi="宋体" w:cs="宋体"/>
        </w:rPr>
        <w:t>本学科培养具有坚定马克思主义信仰和社会主义信念，德智体美全面发展，具有较好的马克思主义理论素养，较扎实的专业基础知识和较宽的知识面，具有正确的理论方向和良好的学风</w:t>
      </w:r>
      <w:r>
        <w:rPr>
          <w:rFonts w:ascii="宋体" w:cs="宋体"/>
        </w:rPr>
        <w:t>,</w:t>
      </w:r>
      <w:r>
        <w:rPr>
          <w:rFonts w:hint="eastAsia" w:ascii="宋体" w:hAnsi="宋体" w:cs="宋体"/>
        </w:rPr>
        <w:t>比较熟练地掌握一门外语，能阅读本专业的外语资料和一定的写作能力，成为本专业的科学研究、高等教育和党政实际工作部门的专门人才。</w:t>
      </w:r>
    </w:p>
    <w:p>
      <w:pPr>
        <w:ind w:firstLine="420"/>
        <w:rPr>
          <w:rFonts w:ascii="宋体" w:cs="宋体"/>
        </w:rPr>
      </w:pPr>
      <w:r>
        <w:rPr>
          <w:rFonts w:hint="eastAsia" w:ascii="宋体" w:hAnsi="宋体" w:cs="宋体"/>
        </w:rPr>
        <w:t>（二）学习年限</w:t>
      </w:r>
    </w:p>
    <w:p>
      <w:pPr>
        <w:ind w:firstLine="420"/>
        <w:rPr>
          <w:rFonts w:ascii="宋体" w:cs="宋体"/>
        </w:rPr>
      </w:pPr>
      <w:r>
        <w:rPr>
          <w:rFonts w:hint="eastAsia" w:ascii="宋体" w:hAnsi="宋体" w:cs="宋体"/>
        </w:rPr>
        <w:t>全日制硕士研究生一般为三年，最长不超过五年，优秀者经批准可提前毕业。</w:t>
      </w:r>
    </w:p>
    <w:p>
      <w:pPr>
        <w:ind w:firstLine="422"/>
        <w:rPr>
          <w:rFonts w:ascii="宋体" w:cs="宋体"/>
          <w:b/>
          <w:bCs/>
        </w:rPr>
      </w:pPr>
      <w:r>
        <w:rPr>
          <w:rFonts w:hint="eastAsia" w:ascii="宋体" w:hAnsi="宋体" w:cs="宋体"/>
          <w:b/>
          <w:bCs/>
        </w:rPr>
        <w:t>二、学科专业与研究方向</w:t>
      </w:r>
    </w:p>
    <w:p>
      <w:pPr>
        <w:ind w:firstLine="420"/>
        <w:rPr>
          <w:rFonts w:ascii="宋体" w:cs="宋体"/>
        </w:rPr>
      </w:pPr>
      <w:r>
        <w:rPr>
          <w:rFonts w:hint="eastAsia" w:ascii="宋体" w:hAnsi="宋体" w:cs="宋体"/>
        </w:rPr>
        <w:t>（一）学科专业</w:t>
      </w:r>
    </w:p>
    <w:p>
      <w:pPr>
        <w:ind w:firstLine="420"/>
        <w:rPr>
          <w:rFonts w:ascii="宋体" w:cs="宋体"/>
        </w:rPr>
      </w:pPr>
      <w:r>
        <w:rPr>
          <w:rFonts w:hint="eastAsia" w:ascii="宋体" w:hAnsi="宋体" w:cs="宋体"/>
        </w:rPr>
        <w:t>马克思主义基本原理是马克思主义理论一级学科所属的二级学科。根据我校特点设置“马克思主义哲学与当代”、“马克思主义与中国经济建设研究”、“马克思主义与中国道德法治建设研究”三个研究方向。</w:t>
      </w:r>
    </w:p>
    <w:p>
      <w:pPr>
        <w:ind w:firstLine="420"/>
        <w:rPr>
          <w:rFonts w:ascii="宋体" w:cs="宋体"/>
        </w:rPr>
      </w:pPr>
      <w:r>
        <w:rPr>
          <w:rFonts w:hint="eastAsia" w:ascii="宋体" w:hAnsi="宋体" w:cs="宋体"/>
        </w:rPr>
        <w:t>（二）研究方向及主要内容</w:t>
      </w:r>
    </w:p>
    <w:tbl>
      <w:tblPr>
        <w:tblStyle w:val="10"/>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0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97" w:type="dxa"/>
            <w:vAlign w:val="center"/>
          </w:tcPr>
          <w:p>
            <w:pPr>
              <w:ind w:firstLine="0" w:firstLineChars="0"/>
              <w:jc w:val="center"/>
              <w:rPr>
                <w:rFonts w:ascii="宋体"/>
                <w:b/>
                <w:szCs w:val="21"/>
              </w:rPr>
            </w:pPr>
            <w:r>
              <w:rPr>
                <w:rFonts w:hint="eastAsia" w:ascii="宋体" w:hAnsi="宋体"/>
                <w:b/>
                <w:szCs w:val="21"/>
              </w:rPr>
              <w:t>序号</w:t>
            </w:r>
          </w:p>
        </w:tc>
        <w:tc>
          <w:tcPr>
            <w:tcW w:w="1900" w:type="dxa"/>
            <w:vAlign w:val="center"/>
          </w:tcPr>
          <w:p>
            <w:pPr>
              <w:ind w:firstLine="0" w:firstLineChars="0"/>
              <w:jc w:val="center"/>
              <w:rPr>
                <w:rFonts w:ascii="宋体"/>
                <w:b/>
                <w:szCs w:val="21"/>
              </w:rPr>
            </w:pPr>
            <w:r>
              <w:rPr>
                <w:rFonts w:hint="eastAsia" w:ascii="宋体" w:hAnsi="宋体"/>
                <w:b/>
                <w:szCs w:val="21"/>
              </w:rPr>
              <w:t>主要研究方向</w:t>
            </w:r>
          </w:p>
        </w:tc>
        <w:tc>
          <w:tcPr>
            <w:tcW w:w="6280" w:type="dxa"/>
            <w:vAlign w:val="center"/>
          </w:tcPr>
          <w:p>
            <w:pPr>
              <w:ind w:firstLine="0" w:firstLineChars="0"/>
              <w:jc w:val="center"/>
              <w:rPr>
                <w:rFonts w:ascii="宋体"/>
                <w:b/>
                <w:szCs w:val="21"/>
              </w:rPr>
            </w:pPr>
            <w:r>
              <w:rPr>
                <w:rFonts w:hint="eastAsia" w:ascii="宋体" w:hAnsi="宋体"/>
                <w:b/>
                <w:szCs w:val="21"/>
              </w:rPr>
              <w:t>主</w:t>
            </w:r>
            <w:r>
              <w:rPr>
                <w:rFonts w:ascii="宋体" w:hAnsi="宋体"/>
                <w:b/>
                <w:szCs w:val="21"/>
              </w:rPr>
              <w:t xml:space="preserve">  </w:t>
            </w:r>
            <w:r>
              <w:rPr>
                <w:rFonts w:hint="eastAsia" w:ascii="宋体" w:hAnsi="宋体"/>
                <w:b/>
                <w:szCs w:val="21"/>
              </w:rPr>
              <w:t>要</w:t>
            </w:r>
            <w:r>
              <w:rPr>
                <w:rFonts w:ascii="宋体" w:hAnsi="宋体"/>
                <w:b/>
                <w:szCs w:val="21"/>
              </w:rPr>
              <w:t xml:space="preserve">  </w:t>
            </w:r>
            <w:r>
              <w:rPr>
                <w:rFonts w:hint="eastAsia" w:ascii="宋体" w:hAnsi="宋体"/>
                <w:b/>
                <w:szCs w:val="21"/>
              </w:rPr>
              <w:t>研</w:t>
            </w:r>
            <w:r>
              <w:rPr>
                <w:rFonts w:ascii="宋体" w:hAnsi="宋体"/>
                <w:b/>
                <w:szCs w:val="21"/>
              </w:rPr>
              <w:t xml:space="preserve">  </w:t>
            </w:r>
            <w:r>
              <w:rPr>
                <w:rFonts w:hint="eastAsia" w:ascii="宋体" w:hAnsi="宋体"/>
                <w:b/>
                <w:szCs w:val="21"/>
              </w:rPr>
              <w:t>究</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0" w:hRule="atLeast"/>
          <w:jc w:val="center"/>
        </w:trPr>
        <w:tc>
          <w:tcPr>
            <w:tcW w:w="697" w:type="dxa"/>
            <w:vAlign w:val="center"/>
          </w:tcPr>
          <w:p>
            <w:pPr>
              <w:ind w:firstLine="0" w:firstLineChars="0"/>
              <w:jc w:val="center"/>
              <w:rPr>
                <w:rFonts w:ascii="宋体"/>
                <w:szCs w:val="21"/>
              </w:rPr>
            </w:pPr>
            <w:r>
              <w:rPr>
                <w:rFonts w:ascii="宋体" w:hAnsi="宋体"/>
                <w:szCs w:val="21"/>
              </w:rPr>
              <w:t>1</w:t>
            </w:r>
          </w:p>
        </w:tc>
        <w:tc>
          <w:tcPr>
            <w:tcW w:w="1900" w:type="dxa"/>
            <w:vAlign w:val="center"/>
          </w:tcPr>
          <w:p>
            <w:pPr>
              <w:ind w:firstLine="0" w:firstLineChars="0"/>
              <w:jc w:val="center"/>
              <w:rPr>
                <w:rFonts w:ascii="宋体"/>
                <w:szCs w:val="21"/>
              </w:rPr>
            </w:pPr>
            <w:r>
              <w:rPr>
                <w:rFonts w:hint="eastAsia" w:ascii="宋体" w:hAnsi="宋体"/>
                <w:szCs w:val="24"/>
              </w:rPr>
              <w:t>马克思主义哲学与当代</w:t>
            </w:r>
          </w:p>
        </w:tc>
        <w:tc>
          <w:tcPr>
            <w:tcW w:w="6280" w:type="dxa"/>
            <w:vAlign w:val="center"/>
          </w:tcPr>
          <w:p>
            <w:pPr>
              <w:ind w:firstLine="420"/>
              <w:rPr>
                <w:rFonts w:ascii="宋体"/>
                <w:szCs w:val="21"/>
              </w:rPr>
            </w:pPr>
            <w:r>
              <w:rPr>
                <w:rFonts w:hint="eastAsia" w:ascii="宋体" w:hAnsi="宋体"/>
                <w:szCs w:val="21"/>
              </w:rPr>
              <w:t>在全面理解马克思主义哲学基本原理的基础上，结合当代科技革命和社会变革的新情况新问题，探讨马克思主义哲学在当代的新发展，研究适合当代世界发展的新形势，适合科技发展新水平，适合中国社会主义现代化建设实践的马克思主义哲学新形式和新内容，体现马克思主义哲学与时俱进的本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9" w:hRule="atLeast"/>
          <w:jc w:val="center"/>
        </w:trPr>
        <w:tc>
          <w:tcPr>
            <w:tcW w:w="697" w:type="dxa"/>
            <w:vAlign w:val="center"/>
          </w:tcPr>
          <w:p>
            <w:pPr>
              <w:ind w:firstLine="0" w:firstLineChars="0"/>
              <w:jc w:val="center"/>
              <w:rPr>
                <w:rFonts w:ascii="宋体"/>
                <w:szCs w:val="21"/>
              </w:rPr>
            </w:pPr>
            <w:r>
              <w:rPr>
                <w:rFonts w:ascii="宋体" w:hAnsi="宋体"/>
                <w:szCs w:val="21"/>
              </w:rPr>
              <w:t>2</w:t>
            </w:r>
          </w:p>
        </w:tc>
        <w:tc>
          <w:tcPr>
            <w:tcW w:w="1900" w:type="dxa"/>
            <w:vAlign w:val="center"/>
          </w:tcPr>
          <w:p>
            <w:pPr>
              <w:ind w:firstLine="0" w:firstLineChars="0"/>
              <w:jc w:val="center"/>
              <w:rPr>
                <w:rFonts w:ascii="宋体"/>
                <w:szCs w:val="21"/>
              </w:rPr>
            </w:pPr>
            <w:r>
              <w:rPr>
                <w:rFonts w:hint="eastAsia" w:ascii="宋体" w:hAnsi="宋体"/>
                <w:szCs w:val="24"/>
              </w:rPr>
              <w:t>马克思主义与中国经济建设</w:t>
            </w:r>
          </w:p>
        </w:tc>
        <w:tc>
          <w:tcPr>
            <w:tcW w:w="6280" w:type="dxa"/>
            <w:vAlign w:val="center"/>
          </w:tcPr>
          <w:p>
            <w:pPr>
              <w:ind w:firstLine="420"/>
              <w:rPr>
                <w:rFonts w:ascii="宋体"/>
                <w:szCs w:val="21"/>
              </w:rPr>
            </w:pPr>
            <w:r>
              <w:rPr>
                <w:rFonts w:hint="eastAsia" w:ascii="宋体" w:hAnsi="宋体"/>
                <w:szCs w:val="21"/>
              </w:rPr>
              <w:t>以马克思主义、毛泽东思想和中国特色社会主义理论为指导，借鉴其他社会主义国家经济建设的经验教训，吸收西方经济理论中的合理内容，从生产力、所有制、分配制度、市场经济、对外开放等方向，研究中国社会主义经济的发展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jc w:val="center"/>
        </w:trPr>
        <w:tc>
          <w:tcPr>
            <w:tcW w:w="697" w:type="dxa"/>
            <w:vAlign w:val="center"/>
          </w:tcPr>
          <w:p>
            <w:pPr>
              <w:ind w:firstLine="0" w:firstLineChars="0"/>
              <w:jc w:val="center"/>
              <w:rPr>
                <w:rFonts w:ascii="宋体"/>
                <w:szCs w:val="21"/>
              </w:rPr>
            </w:pPr>
            <w:r>
              <w:rPr>
                <w:rFonts w:ascii="宋体" w:hAnsi="宋体"/>
                <w:szCs w:val="21"/>
              </w:rPr>
              <w:t>3</w:t>
            </w:r>
          </w:p>
        </w:tc>
        <w:tc>
          <w:tcPr>
            <w:tcW w:w="1900" w:type="dxa"/>
            <w:vAlign w:val="center"/>
          </w:tcPr>
          <w:p>
            <w:pPr>
              <w:ind w:firstLine="0" w:firstLineChars="0"/>
              <w:jc w:val="center"/>
              <w:rPr>
                <w:rFonts w:ascii="宋体"/>
                <w:color w:val="000000"/>
                <w:szCs w:val="24"/>
              </w:rPr>
            </w:pPr>
          </w:p>
          <w:p>
            <w:pPr>
              <w:ind w:firstLine="0" w:firstLineChars="0"/>
              <w:jc w:val="center"/>
              <w:rPr>
                <w:rFonts w:ascii="宋体"/>
                <w:color w:val="000000"/>
                <w:szCs w:val="24"/>
              </w:rPr>
            </w:pPr>
            <w:r>
              <w:rPr>
                <w:rFonts w:hint="eastAsia" w:ascii="宋体" w:hAnsi="宋体"/>
                <w:color w:val="000000"/>
                <w:szCs w:val="24"/>
              </w:rPr>
              <w:t>马克思主义与中国道德法治建设</w:t>
            </w:r>
          </w:p>
          <w:p>
            <w:pPr>
              <w:ind w:firstLine="420"/>
              <w:jc w:val="center"/>
              <w:rPr>
                <w:rFonts w:ascii="宋体"/>
                <w:szCs w:val="21"/>
              </w:rPr>
            </w:pPr>
          </w:p>
        </w:tc>
        <w:tc>
          <w:tcPr>
            <w:tcW w:w="6280" w:type="dxa"/>
            <w:vAlign w:val="center"/>
          </w:tcPr>
          <w:p>
            <w:pPr>
              <w:ind w:firstLine="420"/>
              <w:rPr>
                <w:rFonts w:ascii="宋体"/>
                <w:color w:val="000000"/>
                <w:szCs w:val="21"/>
              </w:rPr>
            </w:pPr>
            <w:r>
              <w:rPr>
                <w:rFonts w:hint="eastAsia" w:ascii="宋体" w:hAnsi="宋体"/>
                <w:color w:val="000000"/>
                <w:szCs w:val="21"/>
              </w:rPr>
              <w:t>以马克思主义伦理学和法学理论为指导，以当代中国的社会主义道德建设和民主法治建设为核心，重点关注和研究社会主义道德建设和社会主义法治国家建设等内容。</w:t>
            </w:r>
          </w:p>
        </w:tc>
      </w:tr>
    </w:tbl>
    <w:p>
      <w:pPr>
        <w:ind w:firstLine="422"/>
        <w:rPr>
          <w:rFonts w:ascii="宋体"/>
          <w:b/>
          <w:szCs w:val="24"/>
        </w:rPr>
      </w:pPr>
      <w:r>
        <w:rPr>
          <w:rFonts w:hint="eastAsia" w:ascii="宋体" w:hAnsi="宋体"/>
          <w:b/>
          <w:szCs w:val="24"/>
        </w:rPr>
        <w:t>三、课程设置及学分要求</w:t>
      </w:r>
    </w:p>
    <w:p>
      <w:pPr>
        <w:ind w:firstLine="420"/>
        <w:rPr>
          <w:rFonts w:ascii="宋体" w:cs="宋体"/>
        </w:rPr>
      </w:pPr>
      <w:r>
        <w:rPr>
          <w:rFonts w:hint="eastAsia" w:ascii="宋体" w:hAnsi="宋体" w:cs="宋体"/>
        </w:rPr>
        <w:t>（一）课程设置</w:t>
      </w:r>
    </w:p>
    <w:p>
      <w:pPr>
        <w:ind w:firstLine="420"/>
        <w:rPr>
          <w:rFonts w:ascii="宋体" w:cs="宋体"/>
        </w:rPr>
      </w:pPr>
      <w:r>
        <w:rPr>
          <w:rFonts w:hint="eastAsia" w:ascii="宋体" w:hAnsi="宋体" w:cs="宋体"/>
        </w:rPr>
        <w:t>本专业硕士研究生的课程设置包括必修课程（学位公共课、学位基础课、专业学位课）、选修课程（专业选修课和跨专业、跨学科课程）、补修课程和实践环节与科研工作四类。除补修课程外，各培养环节均应取得相应的学分。本专业硕士研究生应修最低总学分不少于</w:t>
      </w:r>
      <w:r>
        <w:rPr>
          <w:rFonts w:ascii="宋体" w:hAnsi="宋体" w:cs="宋体"/>
        </w:rPr>
        <w:t>35</w:t>
      </w:r>
      <w:r>
        <w:rPr>
          <w:rFonts w:hint="eastAsia" w:ascii="宋体" w:hAnsi="宋体" w:cs="宋体"/>
        </w:rPr>
        <w:t>学分，每学分对应</w:t>
      </w:r>
      <w:r>
        <w:rPr>
          <w:rFonts w:ascii="宋体" w:hAnsi="宋体" w:cs="宋体"/>
        </w:rPr>
        <w:t>18</w:t>
      </w:r>
      <w:r>
        <w:rPr>
          <w:rFonts w:hint="eastAsia" w:ascii="宋体" w:hAnsi="宋体" w:cs="宋体"/>
        </w:rPr>
        <w:t>学时。</w:t>
      </w:r>
    </w:p>
    <w:p>
      <w:pPr>
        <w:ind w:firstLine="420"/>
        <w:rPr>
          <w:rFonts w:ascii="宋体" w:cs="宋体"/>
        </w:rPr>
      </w:pPr>
      <w:r>
        <w:rPr>
          <w:rFonts w:hint="eastAsia" w:ascii="宋体" w:hAnsi="宋体" w:cs="宋体"/>
        </w:rPr>
        <w:t>（二）学分要求</w:t>
      </w:r>
    </w:p>
    <w:p>
      <w:pPr>
        <w:ind w:firstLine="420"/>
        <w:rPr>
          <w:rFonts w:ascii="宋体" w:cs="宋体"/>
        </w:rPr>
      </w:pPr>
      <w:r>
        <w:rPr>
          <w:rFonts w:ascii="宋体" w:hAnsi="宋体" w:cs="宋体"/>
        </w:rPr>
        <w:t>1.</w:t>
      </w:r>
      <w:r>
        <w:rPr>
          <w:rFonts w:hint="eastAsia" w:ascii="宋体" w:hAnsi="宋体" w:cs="宋体"/>
        </w:rPr>
        <w:t>必修课程（</w:t>
      </w:r>
      <w:r>
        <w:rPr>
          <w:rFonts w:ascii="宋体" w:hAnsi="宋体" w:cs="宋体"/>
        </w:rPr>
        <w:t>25</w:t>
      </w:r>
      <w:r>
        <w:rPr>
          <w:rFonts w:hint="eastAsia" w:ascii="宋体" w:hAnsi="宋体" w:cs="宋体"/>
        </w:rPr>
        <w:t>学分）</w:t>
      </w:r>
    </w:p>
    <w:p>
      <w:pPr>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）公共学位课（</w:t>
      </w:r>
      <w:r>
        <w:rPr>
          <w:rFonts w:ascii="宋体" w:hAnsi="宋体" w:cs="宋体"/>
        </w:rPr>
        <w:t>7</w:t>
      </w:r>
      <w:r>
        <w:rPr>
          <w:rFonts w:hint="eastAsia" w:ascii="宋体" w:hAnsi="宋体" w:cs="宋体"/>
        </w:rPr>
        <w:t>学分，由研究生处统一开设）</w:t>
      </w:r>
    </w:p>
    <w:p>
      <w:pPr>
        <w:ind w:firstLine="420"/>
        <w:rPr>
          <w:rFonts w:ascii="宋体" w:cs="宋体"/>
        </w:rPr>
      </w:pPr>
      <w:r>
        <w:rPr>
          <w:rFonts w:hint="eastAsia" w:ascii="宋体" w:hAnsi="宋体" w:cs="宋体"/>
        </w:rPr>
        <w:t>政治理论</w:t>
      </w:r>
      <w:r>
        <w:rPr>
          <w:rFonts w:ascii="宋体" w:hAnsi="宋体" w:cs="宋体"/>
        </w:rPr>
        <w:t xml:space="preserve">      3</w:t>
      </w:r>
      <w:r>
        <w:rPr>
          <w:rFonts w:hint="eastAsia" w:ascii="宋体" w:hAnsi="宋体" w:cs="宋体"/>
        </w:rPr>
        <w:t>学分（第</w:t>
      </w:r>
      <w:r>
        <w:rPr>
          <w:rFonts w:ascii="宋体" w:hAnsi="宋体" w:cs="宋体"/>
        </w:rPr>
        <w:t>1</w:t>
      </w:r>
      <w:r>
        <w:rPr>
          <w:rFonts w:hint="eastAsia" w:ascii="宋体" w:hAnsi="宋体" w:cs="宋体"/>
        </w:rPr>
        <w:t>学期，</w:t>
      </w:r>
      <w:r>
        <w:rPr>
          <w:rFonts w:ascii="宋体" w:hAnsi="宋体" w:cs="宋体"/>
        </w:rPr>
        <w:t>54</w:t>
      </w:r>
      <w:r>
        <w:rPr>
          <w:rFonts w:hint="eastAsia" w:ascii="宋体" w:hAnsi="宋体" w:cs="宋体"/>
        </w:rPr>
        <w:t>学时）</w:t>
      </w:r>
    </w:p>
    <w:p>
      <w:pPr>
        <w:ind w:firstLine="420"/>
        <w:rPr>
          <w:rFonts w:ascii="宋体" w:cs="宋体"/>
        </w:rPr>
      </w:pPr>
      <w:r>
        <w:rPr>
          <w:rFonts w:hint="eastAsia" w:ascii="宋体" w:hAnsi="宋体" w:cs="宋体"/>
        </w:rPr>
        <w:t>外</w:t>
      </w:r>
      <w:r>
        <w:rPr>
          <w:rFonts w:ascii="宋体" w:hAnsi="宋体" w:cs="宋体"/>
        </w:rPr>
        <w:t xml:space="preserve"> </w:t>
      </w:r>
      <w:r>
        <w:rPr>
          <w:rFonts w:hint="eastAsia" w:ascii="宋体" w:hAnsi="宋体" w:cs="宋体"/>
        </w:rPr>
        <w:t>国</w:t>
      </w:r>
      <w:r>
        <w:rPr>
          <w:rFonts w:ascii="宋体" w:hAnsi="宋体" w:cs="宋体"/>
        </w:rPr>
        <w:t xml:space="preserve"> </w:t>
      </w:r>
      <w:r>
        <w:rPr>
          <w:rFonts w:hint="eastAsia" w:ascii="宋体" w:hAnsi="宋体" w:cs="宋体"/>
        </w:rPr>
        <w:t>语</w:t>
      </w:r>
      <w:r>
        <w:rPr>
          <w:rFonts w:ascii="宋体" w:hAnsi="宋体" w:cs="宋体"/>
        </w:rPr>
        <w:t xml:space="preserve">      4</w:t>
      </w:r>
      <w:r>
        <w:rPr>
          <w:rFonts w:hint="eastAsia" w:ascii="宋体" w:hAnsi="宋体" w:cs="宋体"/>
        </w:rPr>
        <w:t>学分（第</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学期，</w:t>
      </w:r>
      <w:r>
        <w:rPr>
          <w:rFonts w:ascii="宋体" w:hAnsi="宋体" w:cs="宋体"/>
        </w:rPr>
        <w:t>216</w:t>
      </w:r>
      <w:r>
        <w:rPr>
          <w:rFonts w:hint="eastAsia" w:ascii="宋体" w:hAnsi="宋体" w:cs="宋体"/>
        </w:rPr>
        <w:t>学时）</w:t>
      </w:r>
    </w:p>
    <w:p>
      <w:pPr>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）学位基础课（</w:t>
      </w:r>
      <w:r>
        <w:rPr>
          <w:rFonts w:ascii="宋体" w:hAnsi="宋体" w:cs="宋体"/>
        </w:rPr>
        <w:t>6-9</w:t>
      </w:r>
      <w:r>
        <w:rPr>
          <w:rFonts w:hint="eastAsia" w:ascii="宋体" w:hAnsi="宋体" w:cs="宋体"/>
        </w:rPr>
        <w:t>学分）</w:t>
      </w:r>
    </w:p>
    <w:p>
      <w:pPr>
        <w:ind w:firstLine="420"/>
        <w:rPr>
          <w:rFonts w:ascii="宋体" w:cs="宋体"/>
        </w:rPr>
      </w:pPr>
      <w:r>
        <w:rPr>
          <w:rFonts w:hint="eastAsia" w:ascii="宋体" w:hAnsi="宋体" w:cs="宋体"/>
        </w:rPr>
        <w:t>学位基础课是研究生学习和掌握本学科坚实宽广的基础理论的重要课程，是一级学科内各专业（二级学科）研究生共同必修的课程，要有较宽的覆盖面，应按一级学科设置。每个一级学科应开设</w:t>
      </w:r>
      <w:r>
        <w:rPr>
          <w:rFonts w:ascii="宋体" w:hAnsi="宋体" w:cs="宋体"/>
        </w:rPr>
        <w:t>2-3</w:t>
      </w:r>
      <w:r>
        <w:rPr>
          <w:rFonts w:hint="eastAsia" w:ascii="宋体" w:hAnsi="宋体" w:cs="宋体"/>
        </w:rPr>
        <w:t>门学位基础课（含一门研究方法类课程），每门学位基础课一般为</w:t>
      </w:r>
      <w:r>
        <w:rPr>
          <w:rFonts w:ascii="宋体" w:hAnsi="宋体" w:cs="宋体"/>
        </w:rPr>
        <w:t>54</w:t>
      </w:r>
      <w:r>
        <w:rPr>
          <w:rFonts w:hint="eastAsia" w:ascii="宋体" w:hAnsi="宋体" w:cs="宋体"/>
        </w:rPr>
        <w:t>学时，计</w:t>
      </w:r>
      <w:r>
        <w:rPr>
          <w:rFonts w:ascii="宋体" w:hAnsi="宋体" w:cs="宋体"/>
        </w:rPr>
        <w:t>3</w:t>
      </w:r>
      <w:r>
        <w:rPr>
          <w:rFonts w:hint="eastAsia" w:ascii="宋体" w:hAnsi="宋体" w:cs="宋体"/>
        </w:rPr>
        <w:t>学分。</w:t>
      </w:r>
    </w:p>
    <w:p>
      <w:pPr>
        <w:ind w:firstLine="420"/>
        <w:rPr>
          <w:rFonts w:ascii="宋体" w:cs="宋体"/>
        </w:rPr>
      </w:pPr>
      <w:r>
        <w:rPr>
          <w:rFonts w:hint="eastAsia" w:ascii="宋体" w:hAnsi="宋体" w:cs="宋体"/>
        </w:rPr>
        <w:t>马克思主义基本原理专题</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社会科学研究方法</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马克思主义发展史</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）专业学位课（</w:t>
      </w:r>
      <w:r>
        <w:rPr>
          <w:rFonts w:ascii="宋体" w:hAnsi="宋体" w:cs="宋体"/>
        </w:rPr>
        <w:t>9-12</w:t>
      </w:r>
      <w:r>
        <w:rPr>
          <w:rFonts w:hint="eastAsia" w:ascii="宋体" w:hAnsi="宋体" w:cs="宋体"/>
        </w:rPr>
        <w:t>学分）</w:t>
      </w:r>
    </w:p>
    <w:p>
      <w:pPr>
        <w:ind w:firstLine="420"/>
        <w:rPr>
          <w:rFonts w:ascii="宋体" w:cs="宋体"/>
        </w:rPr>
      </w:pPr>
      <w:r>
        <w:rPr>
          <w:rFonts w:hint="eastAsia" w:ascii="宋体" w:hAnsi="宋体" w:cs="宋体"/>
        </w:rPr>
        <w:t>学位专业课是研究生掌握本专业系统专门知识的基本课程，应按二级学科的要求设置。每个二级学科应开设</w:t>
      </w:r>
      <w:r>
        <w:rPr>
          <w:rFonts w:ascii="宋体" w:hAnsi="宋体" w:cs="宋体"/>
        </w:rPr>
        <w:t>3—4</w:t>
      </w:r>
      <w:r>
        <w:rPr>
          <w:rFonts w:hint="eastAsia" w:ascii="宋体" w:hAnsi="宋体" w:cs="宋体"/>
        </w:rPr>
        <w:t>门专业课。每门学位专业课一般为</w:t>
      </w:r>
      <w:r>
        <w:rPr>
          <w:rFonts w:ascii="宋体" w:hAnsi="宋体" w:cs="宋体"/>
        </w:rPr>
        <w:t>54</w:t>
      </w:r>
      <w:r>
        <w:rPr>
          <w:rFonts w:hint="eastAsia" w:ascii="宋体" w:hAnsi="宋体" w:cs="宋体"/>
        </w:rPr>
        <w:t>学时，计</w:t>
      </w:r>
      <w:r>
        <w:rPr>
          <w:rFonts w:ascii="宋体" w:hAnsi="宋体" w:cs="宋体"/>
        </w:rPr>
        <w:t>3</w:t>
      </w:r>
      <w:r>
        <w:rPr>
          <w:rFonts w:hint="eastAsia" w:ascii="宋体" w:hAnsi="宋体" w:cs="宋体"/>
        </w:rPr>
        <w:t>学分。</w:t>
      </w:r>
    </w:p>
    <w:p>
      <w:pPr>
        <w:ind w:firstLine="420"/>
        <w:rPr>
          <w:rFonts w:ascii="宋体" w:cs="宋体"/>
        </w:rPr>
      </w:pPr>
      <w:r>
        <w:rPr>
          <w:rFonts w:hint="eastAsia" w:ascii="宋体" w:hAnsi="宋体" w:cs="宋体"/>
        </w:rPr>
        <w:t>马克思主义法理学专题研究</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西方经济学</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科学社会主义专题</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马克思主义哲学专题</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eastAsia" w:ascii="宋体" w:hAnsi="宋体" w:cs="宋体"/>
        </w:rPr>
        <w:t>经济学专题</w:t>
      </w:r>
      <w:r>
        <w:rPr>
          <w:rFonts w:ascii="宋体" w:hAnsi="宋体" w:cs="宋体"/>
        </w:rPr>
        <w:t xml:space="preserve">                3</w:t>
      </w:r>
      <w:r>
        <w:rPr>
          <w:rFonts w:hint="eastAsia" w:ascii="宋体" w:hAnsi="宋体" w:cs="宋体"/>
        </w:rPr>
        <w:t>学分</w:t>
      </w:r>
      <w:r>
        <w:rPr>
          <w:rFonts w:ascii="宋体" w:hAnsi="宋体" w:cs="宋体"/>
        </w:rPr>
        <w:t xml:space="preserve">    54</w:t>
      </w:r>
      <w:r>
        <w:rPr>
          <w:rFonts w:hint="eastAsia" w:ascii="宋体" w:hAnsi="宋体" w:cs="宋体"/>
        </w:rPr>
        <w:t>学时</w:t>
      </w:r>
    </w:p>
    <w:p>
      <w:pPr>
        <w:ind w:firstLine="420"/>
        <w:rPr>
          <w:rFonts w:ascii="宋体" w:cs="宋体"/>
        </w:rPr>
      </w:pPr>
      <w:r>
        <w:rPr>
          <w:rFonts w:hint="default" w:ascii="宋体" w:hAnsi="宋体" w:cs="宋体"/>
          <w:lang w:val="en-GB"/>
        </w:rPr>
        <w:t>2.</w:t>
      </w:r>
      <w:r>
        <w:rPr>
          <w:rFonts w:hint="eastAsia" w:ascii="宋体" w:hAnsi="宋体" w:cs="宋体"/>
        </w:rPr>
        <w:t>选修课程（</w:t>
      </w:r>
      <w:r>
        <w:rPr>
          <w:rFonts w:ascii="宋体" w:hAnsi="宋体" w:cs="宋体"/>
        </w:rPr>
        <w:t>6</w:t>
      </w:r>
      <w:r>
        <w:rPr>
          <w:rFonts w:hint="eastAsia" w:ascii="宋体" w:hAnsi="宋体" w:cs="宋体"/>
        </w:rPr>
        <w:t>学分）</w:t>
      </w:r>
    </w:p>
    <w:p>
      <w:pPr>
        <w:ind w:firstLine="420"/>
        <w:rPr>
          <w:rFonts w:ascii="宋体" w:cs="宋体"/>
        </w:rPr>
      </w:pPr>
      <w:r>
        <w:rPr>
          <w:rFonts w:hint="eastAsia" w:ascii="宋体" w:hAnsi="宋体" w:cs="宋体"/>
        </w:rPr>
        <w:t>选修课是供研究生进一步拓宽专业基础理论知识，扩大知识面及相应能力培养而设置的课程。除设置一定数量的专业选修课外，还应指定性选修</w:t>
      </w:r>
      <w:r>
        <w:rPr>
          <w:rFonts w:ascii="宋体" w:hAnsi="宋体" w:cs="宋体"/>
        </w:rPr>
        <w:t>1</w:t>
      </w:r>
      <w:r>
        <w:rPr>
          <w:rFonts w:hint="eastAsia" w:ascii="宋体" w:hAnsi="宋体" w:cs="宋体"/>
        </w:rPr>
        <w:t>门学术规范与道德教育课程和</w:t>
      </w:r>
      <w:r>
        <w:rPr>
          <w:rFonts w:ascii="宋体" w:hAnsi="宋体" w:cs="宋体"/>
        </w:rPr>
        <w:t>1</w:t>
      </w:r>
      <w:r>
        <w:rPr>
          <w:rFonts w:hint="eastAsia" w:ascii="宋体" w:hAnsi="宋体" w:cs="宋体"/>
        </w:rPr>
        <w:t>门专业外语。每门选修课一般为</w:t>
      </w:r>
      <w:r>
        <w:rPr>
          <w:rFonts w:ascii="宋体" w:hAnsi="宋体" w:cs="宋体"/>
        </w:rPr>
        <w:t>18</w:t>
      </w:r>
      <w:r>
        <w:rPr>
          <w:rFonts w:hint="eastAsia" w:ascii="宋体" w:hAnsi="宋体" w:cs="宋体"/>
        </w:rPr>
        <w:t>或</w:t>
      </w:r>
      <w:r>
        <w:rPr>
          <w:rFonts w:ascii="宋体" w:hAnsi="宋体" w:cs="宋体"/>
        </w:rPr>
        <w:t>36</w:t>
      </w:r>
      <w:r>
        <w:rPr>
          <w:rFonts w:hint="eastAsia" w:ascii="宋体" w:hAnsi="宋体" w:cs="宋体"/>
        </w:rPr>
        <w:t>学时，计</w:t>
      </w:r>
      <w:r>
        <w:rPr>
          <w:rFonts w:ascii="宋体" w:hAnsi="宋体" w:cs="宋体"/>
        </w:rPr>
        <w:t>1</w:t>
      </w:r>
      <w:r>
        <w:rPr>
          <w:rFonts w:hint="eastAsia" w:ascii="宋体" w:hAnsi="宋体" w:cs="宋体"/>
        </w:rPr>
        <w:t>或</w:t>
      </w:r>
      <w:r>
        <w:rPr>
          <w:rFonts w:ascii="宋体" w:hAnsi="宋体" w:cs="宋体"/>
        </w:rPr>
        <w:t>2</w:t>
      </w:r>
      <w:r>
        <w:rPr>
          <w:rFonts w:hint="eastAsia" w:ascii="宋体" w:hAnsi="宋体" w:cs="宋体"/>
        </w:rPr>
        <w:t>学分。</w:t>
      </w:r>
    </w:p>
    <w:p>
      <w:pPr>
        <w:ind w:firstLine="420"/>
        <w:rPr>
          <w:rFonts w:ascii="宋体" w:cs="宋体"/>
        </w:rPr>
      </w:pPr>
      <w:r>
        <w:rPr>
          <w:rFonts w:hint="eastAsia" w:ascii="宋体" w:hAnsi="宋体" w:cs="宋体"/>
        </w:rPr>
        <w:t>学术规范与道德教育</w:t>
      </w:r>
      <w:r>
        <w:rPr>
          <w:rFonts w:ascii="宋体" w:hAnsi="宋体" w:cs="宋体"/>
        </w:rPr>
        <w:t xml:space="preserve">        1</w:t>
      </w:r>
      <w:r>
        <w:rPr>
          <w:rFonts w:hint="eastAsia" w:ascii="宋体" w:hAnsi="宋体" w:cs="宋体"/>
        </w:rPr>
        <w:t>学分</w:t>
      </w:r>
      <w:r>
        <w:rPr>
          <w:rFonts w:ascii="宋体" w:hAnsi="宋体" w:cs="宋体"/>
        </w:rPr>
        <w:t xml:space="preserve">     18</w:t>
      </w:r>
      <w:r>
        <w:rPr>
          <w:rFonts w:hint="eastAsia" w:ascii="宋体" w:hAnsi="宋体" w:cs="宋体"/>
        </w:rPr>
        <w:t>学时</w:t>
      </w:r>
    </w:p>
    <w:p>
      <w:pPr>
        <w:ind w:firstLine="420"/>
        <w:rPr>
          <w:rFonts w:ascii="宋体" w:cs="宋体"/>
        </w:rPr>
      </w:pPr>
      <w:r>
        <w:rPr>
          <w:rFonts w:hint="eastAsia" w:ascii="宋体" w:hAnsi="宋体" w:cs="宋体"/>
        </w:rPr>
        <w:t>西方哲学专题研究</w:t>
      </w:r>
      <w:r>
        <w:rPr>
          <w:rFonts w:ascii="宋体" w:hAnsi="宋体" w:cs="宋体"/>
        </w:rPr>
        <w:t xml:space="preserve">          2</w:t>
      </w:r>
      <w:r>
        <w:rPr>
          <w:rFonts w:hint="eastAsia" w:ascii="宋体" w:hAnsi="宋体" w:cs="宋体"/>
        </w:rPr>
        <w:t>学分</w:t>
      </w:r>
      <w:r>
        <w:rPr>
          <w:rFonts w:ascii="宋体" w:hAnsi="宋体" w:cs="宋体"/>
        </w:rPr>
        <w:t xml:space="preserve">     36</w:t>
      </w:r>
      <w:r>
        <w:rPr>
          <w:rFonts w:hint="eastAsia" w:ascii="宋体" w:hAnsi="宋体" w:cs="宋体"/>
        </w:rPr>
        <w:t>学时</w:t>
      </w:r>
    </w:p>
    <w:p>
      <w:pPr>
        <w:ind w:firstLine="420"/>
        <w:rPr>
          <w:rFonts w:ascii="宋体" w:cs="宋体"/>
        </w:rPr>
      </w:pPr>
      <w:r>
        <w:rPr>
          <w:rFonts w:hint="eastAsia" w:ascii="宋体" w:hAnsi="宋体" w:cs="宋体"/>
        </w:rPr>
        <w:t>发展经济学</w:t>
      </w:r>
      <w:r>
        <w:rPr>
          <w:rFonts w:ascii="宋体" w:hAnsi="宋体" w:cs="宋体"/>
        </w:rPr>
        <w:t xml:space="preserve">                2</w:t>
      </w:r>
      <w:r>
        <w:rPr>
          <w:rFonts w:hint="eastAsia" w:ascii="宋体" w:hAnsi="宋体" w:cs="宋体"/>
        </w:rPr>
        <w:t>学分</w:t>
      </w:r>
      <w:r>
        <w:rPr>
          <w:rFonts w:ascii="宋体" w:hAnsi="宋体" w:cs="宋体"/>
        </w:rPr>
        <w:t xml:space="preserve">     36</w:t>
      </w:r>
      <w:r>
        <w:rPr>
          <w:rFonts w:hint="eastAsia" w:ascii="宋体" w:hAnsi="宋体" w:cs="宋体"/>
        </w:rPr>
        <w:t>学时</w:t>
      </w:r>
    </w:p>
    <w:p>
      <w:pPr>
        <w:ind w:firstLine="420"/>
        <w:rPr>
          <w:rFonts w:ascii="宋体" w:cs="宋体"/>
        </w:rPr>
      </w:pPr>
      <w:r>
        <w:rPr>
          <w:rFonts w:hint="eastAsia" w:ascii="宋体" w:hAnsi="宋体" w:cs="宋体"/>
        </w:rPr>
        <w:t>伦理学</w:t>
      </w:r>
      <w:r>
        <w:rPr>
          <w:rFonts w:ascii="宋体" w:hAnsi="宋体" w:cs="宋体"/>
        </w:rPr>
        <w:t xml:space="preserve">                    2</w:t>
      </w:r>
      <w:r>
        <w:rPr>
          <w:rFonts w:hint="eastAsia" w:ascii="宋体" w:hAnsi="宋体" w:cs="宋体"/>
        </w:rPr>
        <w:t>学分</w:t>
      </w:r>
      <w:r>
        <w:rPr>
          <w:rFonts w:ascii="宋体" w:hAnsi="宋体" w:cs="宋体"/>
        </w:rPr>
        <w:t xml:space="preserve">     36</w:t>
      </w:r>
      <w:r>
        <w:rPr>
          <w:rFonts w:hint="eastAsia" w:ascii="宋体" w:hAnsi="宋体" w:cs="宋体"/>
        </w:rPr>
        <w:t>学时</w:t>
      </w:r>
    </w:p>
    <w:p>
      <w:pPr>
        <w:ind w:firstLine="420"/>
        <w:rPr>
          <w:rFonts w:ascii="宋体" w:cs="宋体"/>
        </w:rPr>
      </w:pPr>
      <w:r>
        <w:rPr>
          <w:rFonts w:hint="eastAsia" w:ascii="宋体" w:hAnsi="宋体" w:cs="宋体"/>
        </w:rPr>
        <w:t>中国哲学专题</w:t>
      </w:r>
      <w:r>
        <w:rPr>
          <w:rFonts w:ascii="宋体" w:hAnsi="宋体" w:cs="宋体"/>
        </w:rPr>
        <w:t xml:space="preserve">              2</w:t>
      </w:r>
      <w:r>
        <w:rPr>
          <w:rFonts w:hint="eastAsia" w:ascii="宋体" w:hAnsi="宋体" w:cs="宋体"/>
        </w:rPr>
        <w:t>学分</w:t>
      </w:r>
      <w:r>
        <w:rPr>
          <w:rFonts w:ascii="宋体" w:hAnsi="宋体" w:cs="宋体"/>
        </w:rPr>
        <w:t xml:space="preserve">     36</w:t>
      </w:r>
      <w:r>
        <w:rPr>
          <w:rFonts w:hint="eastAsia" w:ascii="宋体" w:hAnsi="宋体" w:cs="宋体"/>
        </w:rPr>
        <w:t>学时</w:t>
      </w:r>
    </w:p>
    <w:p>
      <w:pPr>
        <w:ind w:firstLine="420"/>
        <w:rPr>
          <w:rFonts w:ascii="宋体" w:cs="宋体"/>
        </w:rPr>
      </w:pPr>
      <w:r>
        <w:rPr>
          <w:rFonts w:hint="eastAsia" w:ascii="宋体" w:hAnsi="宋体" w:cs="宋体"/>
        </w:rPr>
        <w:t>专业原著选读</w:t>
      </w:r>
      <w:r>
        <w:rPr>
          <w:rFonts w:ascii="宋体" w:hAnsi="宋体" w:cs="宋体"/>
        </w:rPr>
        <w:t xml:space="preserve">              2</w:t>
      </w:r>
      <w:r>
        <w:rPr>
          <w:rFonts w:hint="eastAsia" w:ascii="宋体" w:hAnsi="宋体" w:cs="宋体"/>
        </w:rPr>
        <w:t>学分</w:t>
      </w:r>
      <w:r>
        <w:rPr>
          <w:rFonts w:ascii="宋体" w:hAnsi="宋体" w:cs="宋体"/>
        </w:rPr>
        <w:t xml:space="preserve">     36</w:t>
      </w:r>
      <w:r>
        <w:rPr>
          <w:rFonts w:hint="eastAsia" w:ascii="宋体" w:hAnsi="宋体" w:cs="宋体"/>
        </w:rPr>
        <w:t>学时</w:t>
      </w:r>
    </w:p>
    <w:p>
      <w:pPr>
        <w:ind w:firstLine="420"/>
        <w:rPr>
          <w:rFonts w:ascii="宋体" w:cs="宋体"/>
        </w:rPr>
      </w:pPr>
      <w:r>
        <w:rPr>
          <w:rFonts w:hint="eastAsia" w:ascii="宋体" w:hAnsi="宋体" w:cs="宋体"/>
        </w:rPr>
        <w:t>专业外语</w:t>
      </w:r>
      <w:r>
        <w:rPr>
          <w:rFonts w:ascii="宋体" w:hAnsi="宋体" w:cs="宋体"/>
        </w:rPr>
        <w:t xml:space="preserve">                  2</w:t>
      </w:r>
      <w:r>
        <w:rPr>
          <w:rFonts w:hint="eastAsia" w:ascii="宋体" w:hAnsi="宋体" w:cs="宋体"/>
        </w:rPr>
        <w:t>学分</w:t>
      </w:r>
      <w:r>
        <w:rPr>
          <w:rFonts w:ascii="宋体" w:hAnsi="宋体" w:cs="宋体"/>
        </w:rPr>
        <w:t xml:space="preserve">     36</w:t>
      </w:r>
      <w:r>
        <w:rPr>
          <w:rFonts w:hint="eastAsia" w:ascii="宋体" w:hAnsi="宋体" w:cs="宋体"/>
        </w:rPr>
        <w:t>学时</w:t>
      </w:r>
    </w:p>
    <w:p>
      <w:pPr>
        <w:ind w:firstLine="420"/>
        <w:rPr>
          <w:rFonts w:ascii="宋体" w:cs="宋体"/>
        </w:rPr>
      </w:pPr>
      <w:r>
        <w:rPr>
          <w:rFonts w:hint="eastAsia" w:ascii="宋体" w:hAnsi="宋体" w:cs="宋体"/>
        </w:rPr>
        <w:t>（三）补修课程</w:t>
      </w:r>
    </w:p>
    <w:p>
      <w:pPr>
        <w:ind w:firstLine="420"/>
        <w:rPr>
          <w:rFonts w:ascii="宋体" w:cs="宋体"/>
        </w:rPr>
      </w:pPr>
      <w:r>
        <w:rPr>
          <w:rFonts w:hint="eastAsia" w:ascii="宋体" w:hAnsi="宋体" w:cs="宋体"/>
        </w:rPr>
        <w:t>跨专业和以同等学力入学的研究生根据专业需要需补修与本专业相关的</w:t>
      </w:r>
      <w:r>
        <w:rPr>
          <w:rFonts w:ascii="宋体" w:hAnsi="宋体" w:cs="宋体"/>
        </w:rPr>
        <w:t>2</w:t>
      </w:r>
      <w:r>
        <w:rPr>
          <w:rFonts w:hint="eastAsia" w:ascii="宋体" w:hAnsi="宋体" w:cs="宋体"/>
        </w:rPr>
        <w:t>门本科主干课程。补修课程应列入个人培养计划，并进行考核。补修课程及格或合格即可，不计学分，但成绩要记入档案并注明“本科”字样。</w:t>
      </w:r>
    </w:p>
    <w:p>
      <w:pPr>
        <w:ind w:firstLine="420"/>
        <w:rPr>
          <w:rFonts w:ascii="宋体" w:cs="宋体"/>
        </w:rPr>
      </w:pPr>
      <w:r>
        <w:rPr>
          <w:rFonts w:hint="eastAsia" w:ascii="宋体" w:hAnsi="宋体" w:cs="宋体"/>
        </w:rPr>
        <w:t>（四）实践环节（</w:t>
      </w:r>
      <w:r>
        <w:rPr>
          <w:rFonts w:ascii="宋体" w:hAnsi="宋体" w:cs="宋体"/>
        </w:rPr>
        <w:t>4</w:t>
      </w:r>
      <w:r>
        <w:rPr>
          <w:rFonts w:hint="eastAsia" w:ascii="宋体" w:hAnsi="宋体" w:cs="宋体"/>
        </w:rPr>
        <w:t>学分）</w:t>
      </w:r>
    </w:p>
    <w:p>
      <w:pPr>
        <w:ind w:firstLine="420"/>
        <w:rPr>
          <w:rFonts w:ascii="宋体" w:cs="宋体"/>
        </w:rPr>
      </w:pPr>
      <w:r>
        <w:rPr>
          <w:rFonts w:ascii="宋体" w:hAnsi="宋体" w:cs="宋体"/>
        </w:rPr>
        <w:t>1.</w:t>
      </w:r>
      <w:r>
        <w:rPr>
          <w:rFonts w:hint="eastAsia" w:ascii="宋体" w:hAnsi="宋体" w:cs="宋体"/>
        </w:rPr>
        <w:t>专业实践与创新创业</w:t>
      </w:r>
      <w:r>
        <w:rPr>
          <w:rFonts w:ascii="宋体" w:hAnsi="宋体" w:cs="宋体"/>
        </w:rPr>
        <w:t xml:space="preserve">   2</w:t>
      </w:r>
      <w:r>
        <w:rPr>
          <w:rFonts w:hint="eastAsia" w:ascii="宋体" w:hAnsi="宋体" w:cs="宋体"/>
        </w:rPr>
        <w:t>学分</w:t>
      </w:r>
      <w:r>
        <w:rPr>
          <w:rFonts w:ascii="宋体" w:hAnsi="宋体" w:cs="宋体"/>
        </w:rPr>
        <w:t xml:space="preserve">        </w:t>
      </w:r>
    </w:p>
    <w:p>
      <w:pPr>
        <w:ind w:firstLine="420"/>
        <w:rPr>
          <w:rFonts w:ascii="宋体" w:cs="宋体"/>
        </w:rPr>
      </w:pPr>
      <w:r>
        <w:rPr>
          <w:rFonts w:ascii="宋体" w:hAnsi="宋体" w:cs="宋体"/>
        </w:rPr>
        <w:t>2.</w:t>
      </w:r>
      <w:r>
        <w:rPr>
          <w:rFonts w:hint="eastAsia" w:ascii="宋体" w:hAnsi="宋体" w:cs="宋体"/>
        </w:rPr>
        <w:t>科研活动</w:t>
      </w:r>
      <w:r>
        <w:rPr>
          <w:rFonts w:ascii="宋体" w:hAnsi="宋体" w:cs="宋体"/>
        </w:rPr>
        <w:t xml:space="preserve">   1</w:t>
      </w:r>
      <w:r>
        <w:rPr>
          <w:rFonts w:hint="eastAsia" w:ascii="宋体" w:hAnsi="宋体" w:cs="宋体"/>
        </w:rPr>
        <w:t>学分</w:t>
      </w:r>
    </w:p>
    <w:p>
      <w:pPr>
        <w:ind w:firstLine="420"/>
        <w:rPr>
          <w:rFonts w:ascii="宋体" w:cs="宋体"/>
        </w:rPr>
      </w:pPr>
      <w:r>
        <w:rPr>
          <w:rFonts w:ascii="宋体" w:hAnsi="宋体" w:cs="宋体"/>
        </w:rPr>
        <w:t>3.</w:t>
      </w:r>
      <w:r>
        <w:rPr>
          <w:rFonts w:hint="eastAsia" w:ascii="宋体" w:hAnsi="宋体" w:cs="宋体"/>
        </w:rPr>
        <w:t>学术活动</w:t>
      </w:r>
      <w:r>
        <w:rPr>
          <w:rFonts w:ascii="宋体" w:hAnsi="宋体" w:cs="宋体"/>
        </w:rPr>
        <w:t xml:space="preserve">   1</w:t>
      </w:r>
      <w:r>
        <w:rPr>
          <w:rFonts w:hint="eastAsia" w:ascii="宋体" w:hAnsi="宋体" w:cs="宋体"/>
        </w:rPr>
        <w:t>学分</w:t>
      </w:r>
    </w:p>
    <w:p>
      <w:pPr>
        <w:ind w:firstLine="422"/>
        <w:rPr>
          <w:rFonts w:ascii="宋体"/>
          <w:b/>
          <w:szCs w:val="24"/>
        </w:rPr>
      </w:pPr>
      <w:r>
        <w:rPr>
          <w:rFonts w:hint="eastAsia" w:ascii="宋体" w:hAnsi="宋体"/>
          <w:b/>
          <w:szCs w:val="24"/>
        </w:rPr>
        <w:t>四、培养方式与考核方式</w:t>
      </w:r>
    </w:p>
    <w:p>
      <w:pPr>
        <w:ind w:firstLine="420"/>
        <w:rPr>
          <w:rFonts w:ascii="宋体" w:cs="宋体"/>
        </w:rPr>
      </w:pPr>
      <w:r>
        <w:rPr>
          <w:rFonts w:hint="eastAsia" w:ascii="宋体" w:hAnsi="宋体" w:cs="宋体"/>
        </w:rPr>
        <w:t>（一）培养方式</w:t>
      </w:r>
    </w:p>
    <w:p>
      <w:pPr>
        <w:ind w:firstLine="420"/>
        <w:rPr>
          <w:rFonts w:ascii="宋体" w:cs="宋体"/>
        </w:rPr>
      </w:pPr>
      <w:r>
        <w:rPr>
          <w:rFonts w:hint="eastAsia" w:ascii="宋体" w:hAnsi="宋体" w:cs="宋体"/>
        </w:rPr>
        <w:t>一般采取以导师指导为主，导师与团队指导相结合的方式。在培养过程中贯彻理论联系实际的原则，采取系统的理论学习与科研训练相结合、讲授与讨论相结合、课内教学与课外实践相结合等多种方式。提倡研讨式教学，要特别注重培养研究生的自学能力、独立分析问题和解决问题的能力。</w:t>
      </w:r>
    </w:p>
    <w:p>
      <w:pPr>
        <w:ind w:firstLine="420"/>
        <w:rPr>
          <w:rFonts w:ascii="宋体" w:cs="宋体"/>
        </w:rPr>
      </w:pPr>
      <w:r>
        <w:rPr>
          <w:rFonts w:hint="eastAsia" w:ascii="宋体" w:hAnsi="宋体" w:cs="宋体"/>
        </w:rPr>
        <w:t>（二）考核方式</w:t>
      </w:r>
    </w:p>
    <w:p>
      <w:pPr>
        <w:ind w:firstLine="420"/>
        <w:rPr>
          <w:rFonts w:ascii="宋体" w:cs="宋体"/>
        </w:rPr>
      </w:pPr>
      <w:r>
        <w:rPr>
          <w:rFonts w:ascii="宋体" w:hAnsi="宋体" w:cs="宋体"/>
        </w:rPr>
        <w:t>1.</w:t>
      </w:r>
      <w:r>
        <w:rPr>
          <w:rFonts w:hint="eastAsia" w:ascii="宋体" w:hAnsi="宋体" w:cs="宋体"/>
        </w:rPr>
        <w:t>中期考核</w:t>
      </w:r>
    </w:p>
    <w:p>
      <w:pPr>
        <w:ind w:firstLine="420"/>
        <w:rPr>
          <w:rFonts w:ascii="宋体" w:cs="宋体"/>
        </w:rPr>
      </w:pPr>
      <w:r>
        <w:rPr>
          <w:rFonts w:hint="eastAsia" w:ascii="宋体" w:hAnsi="宋体" w:cs="宋体"/>
        </w:rPr>
        <w:t>研究生中期考核依据《内蒙古师范大学研究生中期考核实施办法》的有关规定执行。</w:t>
      </w:r>
    </w:p>
    <w:p>
      <w:pPr>
        <w:ind w:firstLine="420"/>
        <w:rPr>
          <w:rFonts w:ascii="宋体" w:cs="宋体"/>
        </w:rPr>
      </w:pPr>
      <w:r>
        <w:rPr>
          <w:rFonts w:ascii="宋体" w:hAnsi="宋体" w:cs="宋体"/>
        </w:rPr>
        <w:t>2.</w:t>
      </w:r>
      <w:r>
        <w:rPr>
          <w:rFonts w:hint="eastAsia" w:ascii="宋体" w:hAnsi="宋体" w:cs="宋体"/>
        </w:rPr>
        <w:t>课程考核</w:t>
      </w:r>
    </w:p>
    <w:p>
      <w:pPr>
        <w:ind w:firstLine="420"/>
        <w:rPr>
          <w:rFonts w:ascii="宋体" w:cs="宋体"/>
        </w:rPr>
      </w:pPr>
      <w:r>
        <w:rPr>
          <w:rFonts w:hint="eastAsia" w:ascii="宋体" w:hAnsi="宋体" w:cs="宋体"/>
        </w:rPr>
        <w:t>研究生课程考核分为考试和考查两种方式，具体可采用笔试或口试、闭卷或开卷、撰写论文、完成项目等形式进行。除实习、实验、社会调查等实践性教学环节可采用考查进行考核外，其他课程都要进行考试。研究生课程的成绩由平时成绩（实验报告、文献阅读、课堂讨论、作业等）和期末考试成绩综合评定。</w:t>
      </w:r>
    </w:p>
    <w:p>
      <w:pPr>
        <w:ind w:firstLine="420"/>
        <w:rPr>
          <w:rFonts w:ascii="宋体" w:cs="宋体"/>
        </w:rPr>
      </w:pPr>
      <w:r>
        <w:rPr>
          <w:rFonts w:hint="eastAsia" w:ascii="宋体" w:hAnsi="宋体" w:cs="宋体"/>
        </w:rPr>
        <w:t>考试成绩采用百分制记录。成绩未达到</w:t>
      </w:r>
      <w:r>
        <w:rPr>
          <w:rFonts w:ascii="宋体" w:hAnsi="宋体" w:cs="宋体"/>
        </w:rPr>
        <w:t>75</w:t>
      </w:r>
      <w:r>
        <w:rPr>
          <w:rFonts w:hint="eastAsia" w:ascii="宋体" w:hAnsi="宋体" w:cs="宋体"/>
        </w:rPr>
        <w:t>分者（公共学位课除外），该门课程需重修。学位课程两次重修仍未通过者，取消其申请学位资格。考查成绩以合格、不合格记，成绩合格者取得该门课程的学分，成绩不合格者无学分。</w:t>
      </w:r>
    </w:p>
    <w:p>
      <w:pPr>
        <w:ind w:firstLine="420"/>
        <w:rPr>
          <w:rFonts w:ascii="宋体" w:cs="宋体"/>
        </w:rPr>
      </w:pPr>
      <w:r>
        <w:rPr>
          <w:rFonts w:hint="eastAsia" w:ascii="宋体" w:hAnsi="宋体" w:cs="宋体"/>
        </w:rPr>
        <w:t>（三）其他培养环节考核</w:t>
      </w:r>
    </w:p>
    <w:p>
      <w:pPr>
        <w:ind w:firstLine="420"/>
        <w:rPr>
          <w:rFonts w:ascii="宋体" w:cs="宋体"/>
        </w:rPr>
      </w:pPr>
      <w:r>
        <w:rPr>
          <w:rFonts w:ascii="宋体" w:hAnsi="宋体" w:cs="宋体"/>
        </w:rPr>
        <w:t>1.</w:t>
      </w:r>
      <w:r>
        <w:rPr>
          <w:rFonts w:hint="eastAsia" w:ascii="宋体" w:hAnsi="宋体" w:cs="宋体"/>
        </w:rPr>
        <w:t>专业实践与创新创业考核</w:t>
      </w:r>
    </w:p>
    <w:p>
      <w:pPr>
        <w:ind w:firstLine="420"/>
        <w:rPr>
          <w:rFonts w:hint="eastAsia" w:ascii="宋体" w:hAnsi="宋体" w:cs="宋体"/>
        </w:rPr>
      </w:pPr>
      <w:r>
        <w:rPr>
          <w:rFonts w:hint="eastAsia" w:ascii="宋体" w:hAnsi="宋体" w:cs="宋体"/>
        </w:rPr>
        <w:t>马克思主义学院高度重视研究生的专业实践和创新创业教育，对本学院研究生专业实践与创新创业环节提出如下要求：</w:t>
      </w:r>
    </w:p>
    <w:p>
      <w:pPr>
        <w:ind w:firstLine="420"/>
        <w:rPr>
          <w:rFonts w:hint="eastAsia" w:ascii="宋体" w:hAnsi="宋体" w:cs="宋体"/>
        </w:rPr>
      </w:pPr>
      <w:r>
        <w:rPr>
          <w:rFonts w:hint="eastAsia" w:ascii="宋体" w:hAnsi="宋体" w:cs="宋体"/>
        </w:rPr>
        <w:t>内容：理论与实践相结合，以深入理解马克思主义理论和党的路线方针政策及了解当代中国国情为主要内容。</w:t>
      </w:r>
    </w:p>
    <w:p>
      <w:pPr>
        <w:ind w:firstLine="420"/>
        <w:rPr>
          <w:rFonts w:hint="eastAsia" w:ascii="宋体" w:hAnsi="宋体" w:cs="宋体"/>
        </w:rPr>
      </w:pPr>
      <w:r>
        <w:rPr>
          <w:rFonts w:hint="eastAsia" w:ascii="宋体" w:hAnsi="宋体" w:cs="宋体"/>
        </w:rPr>
        <w:t>形式：以参加社会调研、作调查报告或协助导师进行教学活动以及在导师指导下给本科生上课等为主要形式。</w:t>
      </w:r>
    </w:p>
    <w:p>
      <w:pPr>
        <w:ind w:firstLine="420"/>
        <w:rPr>
          <w:rFonts w:hint="eastAsia" w:ascii="宋体" w:hAnsi="宋体" w:cs="宋体"/>
        </w:rPr>
      </w:pPr>
      <w:r>
        <w:rPr>
          <w:rFonts w:hint="eastAsia" w:ascii="宋体" w:hAnsi="宋体" w:cs="宋体"/>
        </w:rPr>
        <w:t>时间：社会调研以一个月为基本期限，讲课以讲授12课时为基本要求，协助老师教学以一学期为基本要求。</w:t>
      </w:r>
    </w:p>
    <w:p>
      <w:pPr>
        <w:ind w:firstLine="420"/>
        <w:rPr>
          <w:rFonts w:hint="eastAsia" w:ascii="宋体" w:hAnsi="宋体" w:cs="宋体"/>
        </w:rPr>
      </w:pPr>
      <w:r>
        <w:rPr>
          <w:rFonts w:hint="eastAsia" w:ascii="宋体" w:hAnsi="宋体" w:cs="宋体"/>
        </w:rPr>
        <w:t>工作量：学生在第一学期即制定和设计专业实践与创新创业计划，由学院管理部门和导师共同审阅和监督实施。</w:t>
      </w:r>
    </w:p>
    <w:p>
      <w:pPr>
        <w:ind w:firstLine="420"/>
        <w:rPr>
          <w:rFonts w:hint="eastAsia" w:ascii="宋体" w:hAnsi="宋体" w:cs="宋体"/>
        </w:rPr>
      </w:pPr>
      <w:r>
        <w:rPr>
          <w:rFonts w:hint="eastAsia" w:ascii="宋体" w:hAnsi="宋体" w:cs="宋体"/>
        </w:rPr>
        <w:t>考核方式：本环节以考查方式进行，学生完成专业实践与创新创业计划，提交5千字左右的专业实践与创新创业研究报告。</w:t>
      </w:r>
    </w:p>
    <w:p>
      <w:pPr>
        <w:ind w:firstLine="420"/>
        <w:rPr>
          <w:rFonts w:ascii="宋体" w:cs="宋体"/>
        </w:rPr>
      </w:pPr>
      <w:r>
        <w:rPr>
          <w:rFonts w:ascii="宋体" w:hAnsi="宋体" w:cs="宋体"/>
        </w:rPr>
        <w:t>2.</w:t>
      </w:r>
      <w:r>
        <w:rPr>
          <w:rFonts w:hint="eastAsia" w:ascii="宋体" w:hAnsi="宋体" w:cs="宋体"/>
        </w:rPr>
        <w:t>科研活动考核</w:t>
      </w:r>
    </w:p>
    <w:p>
      <w:pPr>
        <w:ind w:firstLine="420"/>
        <w:rPr>
          <w:rFonts w:ascii="宋体" w:cs="宋体"/>
        </w:rPr>
      </w:pPr>
      <w:r>
        <w:rPr>
          <w:rFonts w:hint="eastAsia" w:ascii="宋体" w:hAnsi="宋体" w:cs="宋体"/>
        </w:rPr>
        <w:t>该项学分可从正式发表的学术论文、参与导师的科研课题、自主科研立项、撰写文献综述等方面获得。本环节以考查方式进行。</w:t>
      </w:r>
    </w:p>
    <w:p>
      <w:pPr>
        <w:ind w:firstLine="420"/>
        <w:rPr>
          <w:rFonts w:ascii="宋体" w:cs="宋体"/>
        </w:rPr>
      </w:pPr>
      <w:r>
        <w:rPr>
          <w:rFonts w:ascii="宋体" w:hAnsi="宋体" w:cs="宋体"/>
        </w:rPr>
        <w:t>3.</w:t>
      </w:r>
      <w:r>
        <w:rPr>
          <w:rFonts w:hint="eastAsia" w:ascii="宋体" w:hAnsi="宋体" w:cs="宋体"/>
        </w:rPr>
        <w:t>学术活动考核</w:t>
      </w:r>
    </w:p>
    <w:p>
      <w:pPr>
        <w:ind w:firstLine="420"/>
        <w:rPr>
          <w:rFonts w:ascii="宋体" w:cs="宋体"/>
        </w:rPr>
      </w:pPr>
      <w:r>
        <w:rPr>
          <w:rFonts w:hint="eastAsia" w:ascii="宋体" w:hAnsi="宋体" w:cs="宋体"/>
        </w:rPr>
        <w:t>学术活动内容包括参加学术讲座、学术研讨会及访问讲学等，要求研究生在校期间积极参加校内外学术活动。本环节以考查方式进行。</w:t>
      </w:r>
    </w:p>
    <w:p>
      <w:pPr>
        <w:ind w:firstLine="422"/>
        <w:rPr>
          <w:rFonts w:ascii="宋体" w:cs="宋体"/>
          <w:b/>
          <w:szCs w:val="21"/>
        </w:rPr>
      </w:pPr>
      <w:r>
        <w:rPr>
          <w:rFonts w:hint="eastAsia" w:ascii="宋体" w:hAnsi="宋体" w:cs="宋体"/>
          <w:b/>
          <w:szCs w:val="21"/>
        </w:rPr>
        <w:t>五、学位论文要求</w:t>
      </w:r>
    </w:p>
    <w:p>
      <w:pPr>
        <w:ind w:firstLine="420"/>
        <w:rPr>
          <w:rFonts w:ascii="宋体" w:cs="宋体"/>
        </w:rPr>
      </w:pPr>
      <w:r>
        <w:rPr>
          <w:rFonts w:hint="eastAsia" w:ascii="宋体" w:hAnsi="宋体" w:cs="宋体"/>
        </w:rPr>
        <w:t>硕士学位论文对所研究的课题应当有新的见解，表明作者具有从事科学研究工作或独立担负专门技术工作的能力。研究生一般至少用一年时间完成学位论文。学位论文不计学分。</w:t>
      </w:r>
    </w:p>
    <w:p>
      <w:pPr>
        <w:ind w:firstLine="420"/>
        <w:rPr>
          <w:rFonts w:ascii="宋体" w:cs="宋体"/>
        </w:rPr>
      </w:pPr>
      <w:r>
        <w:rPr>
          <w:rFonts w:hint="eastAsia" w:ascii="宋体" w:hAnsi="宋体" w:cs="宋体"/>
        </w:rPr>
        <w:t>（一）论文选题</w:t>
      </w:r>
    </w:p>
    <w:p>
      <w:pPr>
        <w:ind w:firstLine="420"/>
        <w:rPr>
          <w:rFonts w:ascii="宋体" w:cs="宋体"/>
        </w:rPr>
      </w:pPr>
      <w:r>
        <w:rPr>
          <w:rFonts w:hint="eastAsia" w:ascii="宋体" w:hAnsi="宋体" w:cs="宋体"/>
        </w:rPr>
        <w:t>研究生在撰写学位论文之前，必须经过认真的调查研究，查阅足够的文献资料，了解本人主攻方向的历史和现状，并结合本学科发展和社会发展的需要，确定自己的学位论文研究题目。选题要力求体现本学科及相关领域的先进性、开拓性和前沿性。</w:t>
      </w:r>
    </w:p>
    <w:p>
      <w:pPr>
        <w:ind w:firstLine="420"/>
        <w:rPr>
          <w:rFonts w:ascii="宋体" w:cs="宋体"/>
        </w:rPr>
      </w:pPr>
      <w:r>
        <w:rPr>
          <w:rFonts w:hint="eastAsia" w:ascii="宋体" w:hAnsi="宋体" w:cs="宋体"/>
        </w:rPr>
        <w:t>（二）论文开题</w:t>
      </w:r>
    </w:p>
    <w:p>
      <w:pPr>
        <w:ind w:firstLine="420"/>
        <w:rPr>
          <w:rFonts w:ascii="宋体" w:cs="宋体"/>
        </w:rPr>
      </w:pPr>
      <w:r>
        <w:rPr>
          <w:rFonts w:hint="eastAsia" w:ascii="宋体" w:hAnsi="宋体" w:cs="宋体"/>
        </w:rPr>
        <w:t>硕士研究生应在第四学期举行学位论文的开题，并按要求撰写完整的开题报告，包括课题研究的意义、前人已经做出的工作、研究方法、研究思路、内容框架、撰写计划、核心观点、创新观点以及相关文献资料等。</w:t>
      </w:r>
    </w:p>
    <w:p>
      <w:pPr>
        <w:ind w:firstLine="420"/>
        <w:rPr>
          <w:rFonts w:ascii="宋体" w:cs="宋体"/>
        </w:rPr>
      </w:pPr>
      <w:r>
        <w:rPr>
          <w:rFonts w:hint="eastAsia" w:ascii="宋体" w:hAnsi="宋体" w:cs="宋体"/>
        </w:rPr>
        <w:t>（三）论文撰写</w:t>
      </w:r>
    </w:p>
    <w:p>
      <w:pPr>
        <w:ind w:firstLine="420"/>
        <w:rPr>
          <w:rFonts w:ascii="宋体" w:cs="宋体"/>
        </w:rPr>
      </w:pPr>
      <w:r>
        <w:rPr>
          <w:rFonts w:hint="eastAsia" w:ascii="宋体" w:hAnsi="宋体" w:cs="宋体"/>
        </w:rPr>
        <w:t>硕士学位论文可以是基础研究或应用研究，也可以是科研攻关任务或技术开发的研究，但必须有研究生本人的独立见解和创新之处且在导师指导下由研究生本人独立完成。各专业应结合本学科特点，根据培养目标要求，在培养方案中对本专业硕士学位论文水平的基本标准（如优、良、合格的内涵及打分标准）做出具体规定。</w:t>
      </w:r>
    </w:p>
    <w:p>
      <w:pPr>
        <w:ind w:firstLine="420"/>
        <w:rPr>
          <w:rFonts w:ascii="宋体" w:cs="宋体"/>
        </w:rPr>
      </w:pPr>
      <w:r>
        <w:rPr>
          <w:rFonts w:hint="eastAsia" w:ascii="宋体" w:hAnsi="宋体" w:cs="宋体"/>
        </w:rPr>
        <w:t>研究生在论文撰写过程中要定期向导师和指导小组作阶段性报告，在导师的指导下不断完善论文的结构、思路和观点。各学位点应定期对研究生论文的撰写情况进行全面检查监督，确保研究生按期完成高质量的学位论文。</w:t>
      </w:r>
    </w:p>
    <w:p>
      <w:pPr>
        <w:ind w:firstLine="420"/>
        <w:rPr>
          <w:rFonts w:ascii="宋体" w:cs="宋体"/>
        </w:rPr>
      </w:pPr>
      <w:r>
        <w:rPr>
          <w:rFonts w:hint="eastAsia" w:ascii="宋体" w:hAnsi="宋体" w:cs="宋体"/>
        </w:rPr>
        <w:t>（四）论文评阅与答辩</w:t>
      </w:r>
    </w:p>
    <w:p>
      <w:pPr>
        <w:ind w:firstLine="420"/>
        <w:rPr>
          <w:rFonts w:ascii="宋体" w:cs="宋体"/>
        </w:rPr>
      </w:pPr>
      <w:r>
        <w:rPr>
          <w:rFonts w:hint="eastAsia" w:ascii="宋体" w:hAnsi="宋体" w:cs="宋体"/>
        </w:rPr>
        <w:t>学位论文的评阅与答辩有关事宜按照《内蒙古师范大学授予硕士学位工作细则》等有关规定进行。</w:t>
      </w:r>
    </w:p>
    <w:p>
      <w:pPr>
        <w:ind w:firstLine="422"/>
        <w:rPr>
          <w:rFonts w:ascii="宋体" w:cs="宋体"/>
          <w:b/>
          <w:szCs w:val="21"/>
        </w:rPr>
      </w:pPr>
      <w:r>
        <w:rPr>
          <w:rFonts w:hint="eastAsia" w:ascii="宋体" w:hAnsi="宋体" w:cs="宋体"/>
          <w:b/>
          <w:szCs w:val="21"/>
        </w:rPr>
        <w:t>六、基本阅读文献</w:t>
      </w:r>
    </w:p>
    <w:p>
      <w:pPr>
        <w:ind w:firstLine="420"/>
        <w:rPr>
          <w:rFonts w:ascii="宋体" w:cs="宋体"/>
          <w:szCs w:val="21"/>
        </w:rPr>
      </w:pPr>
      <w:r>
        <w:rPr>
          <w:rFonts w:ascii="宋体" w:hAnsi="宋体" w:cs="宋体"/>
          <w:szCs w:val="21"/>
        </w:rPr>
        <w:t>1</w:t>
      </w:r>
      <w:r>
        <w:rPr>
          <w:rFonts w:hint="eastAsia" w:ascii="宋体" w:hAnsi="宋体" w:cs="宋体"/>
          <w:szCs w:val="21"/>
        </w:rPr>
        <w:t>．《马克思恩格斯选集》</w:t>
      </w:r>
      <w:r>
        <w:rPr>
          <w:rFonts w:ascii="宋体" w:hAnsi="宋体" w:cs="宋体"/>
          <w:szCs w:val="21"/>
        </w:rPr>
        <w:t>1--4</w:t>
      </w:r>
      <w:r>
        <w:rPr>
          <w:rFonts w:hint="eastAsia" w:ascii="宋体" w:hAnsi="宋体" w:cs="宋体"/>
          <w:szCs w:val="21"/>
        </w:rPr>
        <w:t>卷，人民出版社，</w:t>
      </w:r>
      <w:r>
        <w:rPr>
          <w:rFonts w:ascii="宋体" w:hAnsi="宋体" w:cs="宋体"/>
          <w:szCs w:val="21"/>
        </w:rPr>
        <w:t>1995</w:t>
      </w:r>
      <w:r>
        <w:rPr>
          <w:rFonts w:hint="eastAsia" w:ascii="宋体" w:hAnsi="宋体" w:cs="宋体"/>
          <w:szCs w:val="21"/>
        </w:rPr>
        <w:t>年</w:t>
      </w:r>
    </w:p>
    <w:p>
      <w:pPr>
        <w:ind w:firstLine="420"/>
        <w:rPr>
          <w:rFonts w:ascii="宋体" w:cs="宋体"/>
          <w:szCs w:val="21"/>
        </w:rPr>
      </w:pPr>
      <w:r>
        <w:rPr>
          <w:rFonts w:ascii="宋体" w:hAnsi="宋体" w:cs="宋体"/>
          <w:szCs w:val="21"/>
        </w:rPr>
        <w:t>2</w:t>
      </w:r>
      <w:r>
        <w:rPr>
          <w:rFonts w:hint="eastAsia" w:ascii="宋体" w:hAnsi="宋体" w:cs="宋体"/>
          <w:szCs w:val="21"/>
        </w:rPr>
        <w:t>．《列宁选集》</w:t>
      </w:r>
      <w:r>
        <w:rPr>
          <w:rFonts w:ascii="宋体" w:hAnsi="宋体" w:cs="宋体"/>
          <w:szCs w:val="21"/>
        </w:rPr>
        <w:t>1—4</w:t>
      </w:r>
      <w:r>
        <w:rPr>
          <w:rFonts w:hint="eastAsia" w:ascii="宋体" w:hAnsi="宋体" w:cs="宋体"/>
          <w:szCs w:val="21"/>
        </w:rPr>
        <w:t>卷，人民出版社，</w:t>
      </w:r>
      <w:r>
        <w:rPr>
          <w:rFonts w:ascii="宋体" w:hAnsi="宋体" w:cs="宋体"/>
          <w:szCs w:val="21"/>
        </w:rPr>
        <w:t>1995</w:t>
      </w:r>
      <w:r>
        <w:rPr>
          <w:rFonts w:hint="eastAsia" w:ascii="宋体" w:hAnsi="宋体" w:cs="宋体"/>
          <w:szCs w:val="21"/>
        </w:rPr>
        <w:t>年</w:t>
      </w:r>
    </w:p>
    <w:p>
      <w:pPr>
        <w:ind w:firstLine="420"/>
        <w:rPr>
          <w:rFonts w:ascii="宋体" w:cs="宋体"/>
          <w:szCs w:val="21"/>
        </w:rPr>
      </w:pPr>
      <w:r>
        <w:rPr>
          <w:rFonts w:ascii="宋体" w:hAnsi="宋体" w:cs="宋体"/>
          <w:szCs w:val="21"/>
        </w:rPr>
        <w:t>3</w:t>
      </w:r>
      <w:r>
        <w:rPr>
          <w:rFonts w:hint="eastAsia" w:ascii="宋体" w:hAnsi="宋体" w:cs="宋体"/>
          <w:szCs w:val="21"/>
        </w:rPr>
        <w:t>．《斯大林选集》上、下卷，人民出版社，</w:t>
      </w:r>
      <w:r>
        <w:rPr>
          <w:rFonts w:ascii="宋体" w:hAnsi="宋体" w:cs="宋体"/>
          <w:szCs w:val="21"/>
        </w:rPr>
        <w:t>1979</w:t>
      </w:r>
      <w:r>
        <w:rPr>
          <w:rFonts w:hint="eastAsia" w:ascii="宋体" w:hAnsi="宋体" w:cs="宋体"/>
          <w:szCs w:val="21"/>
        </w:rPr>
        <w:t>年</w:t>
      </w:r>
    </w:p>
    <w:p>
      <w:pPr>
        <w:ind w:firstLine="420"/>
        <w:rPr>
          <w:rFonts w:ascii="宋体" w:cs="宋体"/>
          <w:szCs w:val="21"/>
        </w:rPr>
      </w:pPr>
      <w:r>
        <w:rPr>
          <w:rFonts w:ascii="宋体" w:hAnsi="宋体" w:cs="宋体"/>
          <w:szCs w:val="21"/>
        </w:rPr>
        <w:t>4</w:t>
      </w:r>
      <w:r>
        <w:rPr>
          <w:rFonts w:hint="eastAsia" w:ascii="宋体" w:hAnsi="宋体" w:cs="宋体"/>
          <w:szCs w:val="21"/>
        </w:rPr>
        <w:t>．《毛泽东选集》</w:t>
      </w:r>
      <w:r>
        <w:rPr>
          <w:rFonts w:ascii="宋体" w:hAnsi="宋体" w:cs="宋体"/>
          <w:szCs w:val="21"/>
        </w:rPr>
        <w:t>1—4</w:t>
      </w:r>
      <w:r>
        <w:rPr>
          <w:rFonts w:hint="eastAsia" w:ascii="宋体" w:hAnsi="宋体" w:cs="宋体"/>
          <w:szCs w:val="21"/>
        </w:rPr>
        <w:t>卷。人民出版社，</w:t>
      </w:r>
      <w:r>
        <w:rPr>
          <w:rFonts w:ascii="宋体" w:hAnsi="宋体" w:cs="宋体"/>
          <w:szCs w:val="21"/>
        </w:rPr>
        <w:t>1991</w:t>
      </w:r>
      <w:r>
        <w:rPr>
          <w:rFonts w:hint="eastAsia" w:ascii="宋体" w:hAnsi="宋体" w:cs="宋体"/>
          <w:szCs w:val="21"/>
        </w:rPr>
        <w:t>年</w:t>
      </w:r>
    </w:p>
    <w:p>
      <w:pPr>
        <w:ind w:firstLine="420"/>
        <w:rPr>
          <w:rFonts w:ascii="宋体" w:cs="宋体"/>
          <w:szCs w:val="21"/>
        </w:rPr>
      </w:pPr>
      <w:r>
        <w:rPr>
          <w:rFonts w:ascii="宋体" w:hAnsi="宋体" w:cs="宋体"/>
          <w:szCs w:val="21"/>
        </w:rPr>
        <w:t>5</w:t>
      </w:r>
      <w:r>
        <w:rPr>
          <w:rFonts w:hint="eastAsia" w:ascii="宋体" w:hAnsi="宋体" w:cs="宋体"/>
          <w:szCs w:val="21"/>
        </w:rPr>
        <w:t>．《邓小平文选》</w:t>
      </w:r>
      <w:r>
        <w:rPr>
          <w:rFonts w:ascii="宋体" w:hAnsi="宋体" w:cs="宋体"/>
          <w:szCs w:val="21"/>
        </w:rPr>
        <w:t>1—3</w:t>
      </w:r>
      <w:r>
        <w:rPr>
          <w:rFonts w:hint="eastAsia" w:ascii="宋体" w:hAnsi="宋体" w:cs="宋体"/>
          <w:szCs w:val="21"/>
        </w:rPr>
        <w:t>卷，人民出版社，</w:t>
      </w:r>
      <w:r>
        <w:rPr>
          <w:rFonts w:ascii="宋体" w:hAnsi="宋体" w:cs="宋体"/>
          <w:szCs w:val="21"/>
        </w:rPr>
        <w:t>1994</w:t>
      </w:r>
      <w:r>
        <w:rPr>
          <w:rFonts w:hint="eastAsia" w:ascii="宋体" w:hAnsi="宋体" w:cs="宋体"/>
          <w:szCs w:val="21"/>
        </w:rPr>
        <w:t>年</w:t>
      </w:r>
    </w:p>
    <w:p>
      <w:pPr>
        <w:ind w:firstLine="420"/>
        <w:rPr>
          <w:rFonts w:ascii="宋体" w:cs="宋体"/>
          <w:szCs w:val="21"/>
        </w:rPr>
      </w:pPr>
      <w:r>
        <w:rPr>
          <w:rFonts w:ascii="宋体" w:hAnsi="宋体" w:cs="宋体"/>
          <w:szCs w:val="21"/>
        </w:rPr>
        <w:t>6</w:t>
      </w:r>
      <w:r>
        <w:rPr>
          <w:rFonts w:hint="eastAsia" w:ascii="宋体" w:hAnsi="宋体" w:cs="宋体"/>
          <w:szCs w:val="21"/>
        </w:rPr>
        <w:t>．《江泽民文选》</w:t>
      </w:r>
      <w:r>
        <w:rPr>
          <w:rFonts w:ascii="宋体" w:hAnsi="宋体" w:cs="宋体"/>
          <w:szCs w:val="21"/>
        </w:rPr>
        <w:t>1—3</w:t>
      </w:r>
      <w:r>
        <w:rPr>
          <w:rFonts w:hint="eastAsia" w:ascii="宋体" w:hAnsi="宋体" w:cs="宋体"/>
          <w:szCs w:val="21"/>
        </w:rPr>
        <w:t>卷。人民出版社，</w:t>
      </w:r>
      <w:r>
        <w:rPr>
          <w:rFonts w:hint="eastAsia" w:ascii="宋体" w:hAnsi="宋体" w:cs="宋体"/>
          <w:szCs w:val="21"/>
          <w:lang w:val="en-US" w:eastAsia="zh-CN"/>
        </w:rPr>
        <w:t>2006年</w:t>
      </w:r>
    </w:p>
    <w:p>
      <w:pPr>
        <w:ind w:firstLine="420"/>
        <w:rPr>
          <w:rFonts w:ascii="宋体" w:cs="宋体"/>
          <w:szCs w:val="21"/>
        </w:rPr>
      </w:pPr>
      <w:r>
        <w:rPr>
          <w:rFonts w:ascii="宋体" w:hAnsi="宋体" w:cs="宋体"/>
          <w:szCs w:val="21"/>
        </w:rPr>
        <w:t>7.</w:t>
      </w:r>
      <w:r>
        <w:rPr>
          <w:rFonts w:hint="eastAsia" w:ascii="宋体" w:hAnsi="宋体" w:cs="宋体"/>
          <w:szCs w:val="21"/>
        </w:rPr>
        <w:t>《习近平总书记系列重要讲话读本》中共中央宣传部，学习出版社</w:t>
      </w:r>
      <w:r>
        <w:rPr>
          <w:rFonts w:ascii="宋体" w:hAnsi="宋体" w:cs="宋体"/>
          <w:szCs w:val="21"/>
        </w:rPr>
        <w:t xml:space="preserve"> </w:t>
      </w:r>
      <w:r>
        <w:rPr>
          <w:rFonts w:hint="eastAsia" w:ascii="宋体" w:hAnsi="宋体" w:cs="宋体"/>
          <w:szCs w:val="21"/>
        </w:rPr>
        <w:t>人民出版社</w:t>
      </w:r>
      <w:r>
        <w:rPr>
          <w:rFonts w:hint="eastAsia" w:ascii="宋体" w:hAnsi="宋体" w:cs="宋体"/>
          <w:szCs w:val="21"/>
          <w:lang w:eastAsia="zh-CN"/>
        </w:rPr>
        <w:t>，</w:t>
      </w:r>
      <w:r>
        <w:rPr>
          <w:rFonts w:hint="eastAsia" w:ascii="宋体" w:hAnsi="宋体" w:cs="宋体"/>
          <w:szCs w:val="21"/>
          <w:lang w:val="en-US" w:eastAsia="zh-CN"/>
        </w:rPr>
        <w:t>2016年版</w:t>
      </w:r>
    </w:p>
    <w:p>
      <w:pPr>
        <w:ind w:firstLine="420"/>
        <w:rPr>
          <w:rFonts w:ascii="宋体" w:cs="宋体"/>
        </w:rPr>
      </w:pPr>
      <w:r>
        <w:rPr>
          <w:rFonts w:ascii="宋体" w:hAnsi="宋体" w:cs="宋体"/>
          <w:szCs w:val="21"/>
        </w:rPr>
        <w:t>8</w:t>
      </w:r>
      <w:r>
        <w:rPr>
          <w:rFonts w:hint="eastAsia" w:ascii="宋体" w:hAnsi="宋体" w:cs="宋体"/>
          <w:szCs w:val="21"/>
        </w:rPr>
        <w:t>．《经济学说史教程》陈孟熙</w:t>
      </w:r>
      <w:r>
        <w:rPr>
          <w:rFonts w:hint="eastAsia" w:ascii="宋体" w:hAnsi="宋体" w:cs="宋体"/>
        </w:rPr>
        <w:t>主编</w:t>
      </w:r>
      <w:r>
        <w:rPr>
          <w:rFonts w:ascii="宋体" w:hAnsi="宋体" w:cs="宋体"/>
        </w:rPr>
        <w:t xml:space="preserve">   </w:t>
      </w:r>
      <w:r>
        <w:rPr>
          <w:rFonts w:hint="eastAsia" w:ascii="宋体" w:hAnsi="宋体" w:cs="宋体"/>
        </w:rPr>
        <w:t>中国人民大学出版社</w:t>
      </w:r>
      <w:r>
        <w:rPr>
          <w:rFonts w:hint="eastAsia" w:ascii="宋体" w:hAnsi="宋体" w:cs="宋体"/>
          <w:lang w:eastAsia="zh-CN"/>
        </w:rPr>
        <w:t>，</w:t>
      </w:r>
      <w:r>
        <w:rPr>
          <w:rFonts w:hint="eastAsia" w:ascii="宋体" w:hAnsi="宋体" w:cs="宋体"/>
          <w:lang w:val="en-US" w:eastAsia="zh-CN"/>
        </w:rPr>
        <w:t>2017年版</w:t>
      </w:r>
    </w:p>
    <w:p>
      <w:pPr>
        <w:ind w:firstLine="420"/>
        <w:rPr>
          <w:rFonts w:ascii="宋体" w:cs="宋体"/>
        </w:rPr>
      </w:pPr>
      <w:r>
        <w:rPr>
          <w:rFonts w:ascii="宋体" w:hAnsi="宋体" w:cs="宋体"/>
        </w:rPr>
        <w:t>9.</w:t>
      </w:r>
      <w:r>
        <w:rPr>
          <w:rFonts w:hint="eastAsia" w:ascii="宋体" w:hAnsi="宋体" w:cs="宋体"/>
        </w:rPr>
        <w:t>《研究生用西方经济学》</w:t>
      </w:r>
      <w:r>
        <w:rPr>
          <w:rFonts w:ascii="宋体" w:hAnsi="宋体" w:cs="宋体"/>
        </w:rPr>
        <w:t xml:space="preserve"> </w:t>
      </w:r>
      <w:r>
        <w:rPr>
          <w:rFonts w:hint="eastAsia" w:ascii="宋体" w:hAnsi="宋体" w:cs="宋体"/>
        </w:rPr>
        <w:t>高鸿业</w:t>
      </w:r>
      <w:r>
        <w:rPr>
          <w:rFonts w:ascii="宋体" w:hAnsi="宋体" w:cs="宋体"/>
        </w:rPr>
        <w:t xml:space="preserve">  </w:t>
      </w:r>
      <w:r>
        <w:rPr>
          <w:rFonts w:hint="eastAsia" w:ascii="宋体" w:hAnsi="宋体" w:cs="宋体"/>
        </w:rPr>
        <w:t>吴易风等著</w:t>
      </w:r>
      <w:r>
        <w:rPr>
          <w:rFonts w:ascii="宋体" w:hAnsi="宋体" w:cs="宋体"/>
        </w:rPr>
        <w:t xml:space="preserve">   </w:t>
      </w:r>
      <w:r>
        <w:rPr>
          <w:rFonts w:hint="eastAsia" w:ascii="宋体" w:hAnsi="宋体" w:cs="宋体"/>
        </w:rPr>
        <w:t>经济科学出版社</w:t>
      </w:r>
      <w:r>
        <w:rPr>
          <w:rFonts w:hint="eastAsia" w:ascii="宋体" w:hAnsi="宋体" w:cs="宋体"/>
          <w:lang w:eastAsia="zh-CN"/>
        </w:rPr>
        <w:t>，</w:t>
      </w:r>
      <w:r>
        <w:rPr>
          <w:rFonts w:hint="eastAsia" w:ascii="宋体" w:hAnsi="宋体" w:cs="宋体"/>
          <w:lang w:val="en-US" w:eastAsia="zh-CN"/>
        </w:rPr>
        <w:t>2000年版</w:t>
      </w:r>
    </w:p>
    <w:p>
      <w:pPr>
        <w:ind w:firstLine="420"/>
        <w:rPr>
          <w:rFonts w:ascii="宋体" w:cs="宋体"/>
        </w:rPr>
      </w:pPr>
      <w:r>
        <w:rPr>
          <w:rFonts w:ascii="宋体" w:hAnsi="宋体" w:cs="宋体"/>
        </w:rPr>
        <w:t>10.</w:t>
      </w:r>
      <w:r>
        <w:rPr>
          <w:rFonts w:hint="eastAsia" w:ascii="宋体" w:hAnsi="宋体" w:cs="宋体"/>
        </w:rPr>
        <w:t>《政治经济学》（第</w:t>
      </w:r>
      <w:r>
        <w:rPr>
          <w:rFonts w:hint="eastAsia" w:ascii="宋体" w:hAnsi="宋体" w:cs="宋体"/>
          <w:lang w:val="en-US" w:eastAsia="zh-CN"/>
        </w:rPr>
        <w:t>五</w:t>
      </w:r>
      <w:r>
        <w:rPr>
          <w:rFonts w:hint="eastAsia" w:ascii="宋体" w:hAnsi="宋体" w:cs="宋体"/>
        </w:rPr>
        <w:t>版）逄锦聚</w:t>
      </w:r>
      <w:r>
        <w:rPr>
          <w:rFonts w:ascii="宋体" w:hAnsi="宋体" w:cs="宋体"/>
        </w:rPr>
        <w:t xml:space="preserve">   </w:t>
      </w:r>
      <w:r>
        <w:rPr>
          <w:rFonts w:hint="eastAsia" w:ascii="宋体" w:hAnsi="宋体" w:cs="宋体"/>
        </w:rPr>
        <w:t>洪银兴</w:t>
      </w:r>
      <w:r>
        <w:rPr>
          <w:rFonts w:ascii="宋体" w:hAnsi="宋体" w:cs="宋体"/>
        </w:rPr>
        <w:t xml:space="preserve">  </w:t>
      </w:r>
      <w:r>
        <w:rPr>
          <w:rFonts w:hint="eastAsia" w:ascii="宋体" w:hAnsi="宋体" w:cs="宋体"/>
        </w:rPr>
        <w:t>林岗等主编</w:t>
      </w:r>
      <w:r>
        <w:rPr>
          <w:rFonts w:ascii="宋体" w:hAnsi="宋体" w:cs="宋体"/>
        </w:rPr>
        <w:t xml:space="preserve">   </w:t>
      </w:r>
      <w:r>
        <w:rPr>
          <w:rFonts w:hint="eastAsia" w:ascii="宋体" w:hAnsi="宋体" w:cs="宋体"/>
        </w:rPr>
        <w:t>高等教育出版社</w:t>
      </w:r>
      <w:r>
        <w:rPr>
          <w:rFonts w:hint="eastAsia" w:ascii="宋体" w:hAnsi="宋体" w:cs="宋体"/>
          <w:lang w:eastAsia="zh-CN"/>
        </w:rPr>
        <w:t>，</w:t>
      </w:r>
      <w:r>
        <w:rPr>
          <w:rFonts w:hint="eastAsia" w:ascii="宋体" w:hAnsi="宋体" w:cs="宋体"/>
          <w:lang w:val="en-US" w:eastAsia="zh-CN"/>
        </w:rPr>
        <w:t>2014年版</w:t>
      </w:r>
    </w:p>
    <w:p>
      <w:pPr>
        <w:ind w:firstLine="420"/>
        <w:rPr>
          <w:rFonts w:ascii="宋体" w:cs="宋体"/>
        </w:rPr>
      </w:pPr>
      <w:r>
        <w:rPr>
          <w:rFonts w:ascii="宋体" w:hAnsi="宋体" w:cs="宋体"/>
        </w:rPr>
        <w:t>11.</w:t>
      </w:r>
      <w:r>
        <w:rPr>
          <w:rFonts w:hint="eastAsia" w:ascii="宋体" w:hAnsi="宋体" w:cs="宋体"/>
        </w:rPr>
        <w:t>《社会主义经济理论》</w:t>
      </w:r>
      <w:r>
        <w:rPr>
          <w:rFonts w:ascii="宋体" w:hAnsi="宋体" w:cs="宋体"/>
        </w:rPr>
        <w:t xml:space="preserve">   </w:t>
      </w:r>
      <w:r>
        <w:rPr>
          <w:rFonts w:hint="eastAsia" w:ascii="宋体" w:hAnsi="宋体" w:cs="宋体"/>
        </w:rPr>
        <w:t>杨瑞龙</w:t>
      </w:r>
      <w:r>
        <w:rPr>
          <w:rFonts w:ascii="宋体" w:hAnsi="宋体" w:cs="宋体"/>
        </w:rPr>
        <w:t xml:space="preserve">    </w:t>
      </w:r>
      <w:r>
        <w:rPr>
          <w:rFonts w:hint="eastAsia" w:ascii="宋体" w:hAnsi="宋体" w:cs="宋体"/>
        </w:rPr>
        <w:t>张宇等著</w:t>
      </w:r>
      <w:r>
        <w:rPr>
          <w:rFonts w:ascii="宋体" w:hAnsi="宋体" w:cs="宋体"/>
        </w:rPr>
        <w:t xml:space="preserve">   </w:t>
      </w:r>
      <w:r>
        <w:rPr>
          <w:rFonts w:hint="eastAsia" w:ascii="宋体" w:hAnsi="宋体" w:cs="宋体"/>
        </w:rPr>
        <w:t>中国人民出版社</w:t>
      </w:r>
      <w:r>
        <w:rPr>
          <w:rFonts w:hint="eastAsia" w:ascii="宋体" w:hAnsi="宋体" w:cs="宋体"/>
          <w:lang w:eastAsia="zh-CN"/>
        </w:rPr>
        <w:t>，</w:t>
      </w:r>
      <w:r>
        <w:rPr>
          <w:rFonts w:hint="eastAsia" w:ascii="宋体" w:hAnsi="宋体" w:cs="宋体"/>
          <w:lang w:val="en-US" w:eastAsia="zh-CN"/>
        </w:rPr>
        <w:t>2008年版</w:t>
      </w:r>
    </w:p>
    <w:p>
      <w:pPr>
        <w:ind w:firstLine="420"/>
        <w:rPr>
          <w:rFonts w:ascii="宋体" w:cs="宋体"/>
        </w:rPr>
      </w:pPr>
      <w:r>
        <w:rPr>
          <w:rFonts w:ascii="宋体" w:hAnsi="宋体" w:cs="宋体"/>
        </w:rPr>
        <w:t>12.</w:t>
      </w:r>
      <w:r>
        <w:rPr>
          <w:rFonts w:hint="eastAsia" w:ascii="宋体" w:hAnsi="宋体" w:cs="宋体"/>
        </w:rPr>
        <w:t>《发展经济学》于同申著</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中国人民大学出版社</w:t>
      </w:r>
      <w:r>
        <w:rPr>
          <w:rFonts w:hint="eastAsia" w:ascii="宋体" w:hAnsi="宋体" w:cs="宋体"/>
          <w:lang w:eastAsia="zh-CN"/>
        </w:rPr>
        <w:t>，</w:t>
      </w:r>
      <w:r>
        <w:rPr>
          <w:rFonts w:hint="eastAsia" w:ascii="宋体" w:hAnsi="宋体" w:cs="宋体"/>
          <w:lang w:val="en-US" w:eastAsia="zh-CN"/>
        </w:rPr>
        <w:t>2015年版</w:t>
      </w:r>
    </w:p>
    <w:p>
      <w:pPr>
        <w:ind w:firstLine="420"/>
        <w:rPr>
          <w:rFonts w:ascii="宋体" w:cs="宋体"/>
        </w:rPr>
      </w:pPr>
      <w:r>
        <w:rPr>
          <w:rFonts w:ascii="宋体" w:hAnsi="宋体" w:cs="宋体"/>
        </w:rPr>
        <w:t>13.</w:t>
      </w:r>
      <w:r>
        <w:rPr>
          <w:rFonts w:hint="eastAsia" w:ascii="宋体" w:hAnsi="宋体" w:cs="宋体"/>
        </w:rPr>
        <w:t>《区域经济学》高洪深著</w:t>
      </w:r>
      <w:r>
        <w:rPr>
          <w:rFonts w:ascii="宋体" w:hAnsi="宋体" w:cs="宋体"/>
        </w:rPr>
        <w:t xml:space="preserve">    </w:t>
      </w:r>
      <w:r>
        <w:rPr>
          <w:rFonts w:hint="eastAsia" w:ascii="宋体" w:hAnsi="宋体" w:cs="宋体"/>
        </w:rPr>
        <w:t>中国人民大学出版社</w:t>
      </w:r>
      <w:r>
        <w:rPr>
          <w:rFonts w:hint="eastAsia" w:ascii="宋体" w:hAnsi="宋体" w:cs="宋体"/>
          <w:lang w:eastAsia="zh-CN"/>
        </w:rPr>
        <w:t>，</w:t>
      </w:r>
      <w:r>
        <w:rPr>
          <w:rFonts w:hint="eastAsia" w:ascii="宋体" w:hAnsi="宋体" w:cs="宋体"/>
          <w:lang w:val="en-US" w:eastAsia="zh-CN"/>
        </w:rPr>
        <w:t>2010年版</w:t>
      </w:r>
    </w:p>
    <w:p>
      <w:pPr>
        <w:ind w:firstLine="420"/>
        <w:rPr>
          <w:rFonts w:ascii="宋体" w:cs="宋体"/>
        </w:rPr>
      </w:pPr>
      <w:r>
        <w:rPr>
          <w:rFonts w:ascii="宋体" w:hAnsi="宋体" w:cs="宋体"/>
        </w:rPr>
        <w:t>14.</w:t>
      </w:r>
      <w:r>
        <w:rPr>
          <w:rFonts w:hint="eastAsia" w:ascii="宋体" w:hAnsi="宋体" w:cs="宋体"/>
        </w:rPr>
        <w:t>《民族经济学教程》施正一主编</w:t>
      </w:r>
      <w:r>
        <w:rPr>
          <w:rFonts w:ascii="宋体" w:hAnsi="宋体" w:cs="宋体"/>
        </w:rPr>
        <w:t xml:space="preserve"> </w:t>
      </w:r>
      <w:r>
        <w:rPr>
          <w:rFonts w:hint="eastAsia" w:ascii="宋体" w:hAnsi="宋体" w:cs="宋体"/>
        </w:rPr>
        <w:t>中央民族大学出版</w:t>
      </w:r>
      <w:r>
        <w:rPr>
          <w:rFonts w:ascii="宋体" w:hAnsi="宋体" w:cs="宋体"/>
        </w:rPr>
        <w:t>20</w:t>
      </w:r>
      <w:r>
        <w:rPr>
          <w:rFonts w:hint="eastAsia" w:ascii="宋体" w:hAnsi="宋体" w:cs="宋体"/>
          <w:lang w:val="en-US" w:eastAsia="zh-CN"/>
        </w:rPr>
        <w:t>16</w:t>
      </w:r>
      <w:r>
        <w:rPr>
          <w:rFonts w:hint="eastAsia" w:ascii="宋体" w:hAnsi="宋体" w:cs="宋体"/>
        </w:rPr>
        <w:t>年版</w:t>
      </w:r>
    </w:p>
    <w:p>
      <w:pPr>
        <w:ind w:firstLine="420"/>
        <w:rPr>
          <w:rFonts w:ascii="宋体" w:cs="宋体"/>
        </w:rPr>
      </w:pPr>
      <w:r>
        <w:rPr>
          <w:rFonts w:ascii="宋体" w:hAnsi="宋体" w:cs="宋体"/>
        </w:rPr>
        <w:t>15.</w:t>
      </w:r>
      <w:r>
        <w:rPr>
          <w:rFonts w:hint="eastAsia" w:ascii="宋体" w:hAnsi="宋体" w:cs="宋体"/>
        </w:rPr>
        <w:t>《新制度经济学》卢现祥主编</w:t>
      </w:r>
      <w:r>
        <w:rPr>
          <w:rFonts w:ascii="宋体" w:hAnsi="宋体" w:cs="宋体"/>
        </w:rPr>
        <w:t xml:space="preserve">   </w:t>
      </w:r>
      <w:r>
        <w:rPr>
          <w:rFonts w:hint="eastAsia" w:ascii="宋体" w:hAnsi="宋体" w:cs="宋体"/>
        </w:rPr>
        <w:t>武汉大学出版社</w:t>
      </w:r>
      <w:r>
        <w:rPr>
          <w:rFonts w:ascii="宋体" w:hAnsi="宋体" w:cs="宋体"/>
        </w:rPr>
        <w:t>20</w:t>
      </w:r>
      <w:r>
        <w:rPr>
          <w:rFonts w:hint="eastAsia" w:ascii="宋体" w:hAnsi="宋体" w:cs="宋体"/>
          <w:lang w:val="en-US" w:eastAsia="zh-CN"/>
        </w:rPr>
        <w:t>1</w:t>
      </w:r>
      <w:r>
        <w:rPr>
          <w:rFonts w:hint="eastAsia" w:ascii="宋体" w:hAnsi="宋体" w:cs="宋体"/>
        </w:rPr>
        <w:t>年版</w:t>
      </w:r>
    </w:p>
    <w:p>
      <w:pPr>
        <w:ind w:firstLine="420"/>
        <w:rPr>
          <w:rFonts w:ascii="宋体" w:cs="宋体"/>
        </w:rPr>
      </w:pPr>
      <w:r>
        <w:rPr>
          <w:rFonts w:ascii="宋体" w:hAnsi="宋体" w:cs="宋体"/>
        </w:rPr>
        <w:t>16</w:t>
      </w:r>
      <w:r>
        <w:rPr>
          <w:rFonts w:hint="eastAsia" w:ascii="宋体" w:hAnsi="宋体" w:cs="宋体"/>
        </w:rPr>
        <w:t>．《哲学的现实与现实的哲学：马克思主义哲学及其中国化研究》，陶德麟著，北京师范大学出版社</w:t>
      </w:r>
      <w:r>
        <w:rPr>
          <w:rFonts w:ascii="宋体" w:hAnsi="宋体" w:cs="宋体"/>
        </w:rPr>
        <w:t>2005</w:t>
      </w:r>
      <w:r>
        <w:rPr>
          <w:rFonts w:hint="eastAsia" w:ascii="宋体" w:hAnsi="宋体" w:cs="宋体"/>
        </w:rPr>
        <w:t>年</w:t>
      </w:r>
    </w:p>
    <w:p>
      <w:pPr>
        <w:ind w:firstLine="420"/>
        <w:rPr>
          <w:rFonts w:ascii="宋体" w:cs="宋体"/>
        </w:rPr>
      </w:pPr>
      <w:r>
        <w:rPr>
          <w:rFonts w:ascii="宋体" w:hAnsi="宋体" w:cs="宋体"/>
        </w:rPr>
        <w:t>17.</w:t>
      </w:r>
      <w:r>
        <w:rPr>
          <w:rFonts w:hint="eastAsia" w:ascii="宋体" w:hAnsi="宋体" w:cs="宋体"/>
        </w:rPr>
        <w:t>《西方哲学史》赵敦华著，北京大学出版社</w:t>
      </w:r>
      <w:r>
        <w:rPr>
          <w:rFonts w:ascii="宋体" w:hAnsi="宋体" w:cs="宋体"/>
        </w:rPr>
        <w:t>2001</w:t>
      </w:r>
      <w:r>
        <w:rPr>
          <w:rFonts w:hint="eastAsia" w:ascii="宋体" w:hAnsi="宋体" w:cs="宋体"/>
        </w:rPr>
        <w:t>年</w:t>
      </w:r>
    </w:p>
    <w:p>
      <w:pPr>
        <w:ind w:firstLine="420"/>
        <w:rPr>
          <w:rFonts w:ascii="宋体" w:cs="宋体"/>
        </w:rPr>
      </w:pPr>
      <w:r>
        <w:rPr>
          <w:rFonts w:ascii="宋体" w:hAnsi="宋体" w:cs="宋体"/>
        </w:rPr>
        <w:t>18.</w:t>
      </w:r>
      <w:r>
        <w:rPr>
          <w:rFonts w:hint="eastAsia" w:ascii="宋体" w:hAnsi="宋体" w:cs="宋体"/>
        </w:rPr>
        <w:t>《中国哲学大纲》张岱年著，江苏教育出版社</w:t>
      </w:r>
      <w:r>
        <w:rPr>
          <w:rFonts w:ascii="宋体" w:hAnsi="宋体" w:cs="宋体"/>
        </w:rPr>
        <w:t>2005</w:t>
      </w:r>
      <w:r>
        <w:rPr>
          <w:rFonts w:hint="eastAsia" w:ascii="宋体" w:hAnsi="宋体" w:cs="宋体"/>
        </w:rPr>
        <w:t>年</w:t>
      </w:r>
    </w:p>
    <w:p>
      <w:pPr>
        <w:ind w:firstLine="420"/>
        <w:rPr>
          <w:rFonts w:ascii="宋体" w:cs="宋体"/>
        </w:rPr>
      </w:pPr>
      <w:r>
        <w:rPr>
          <w:rFonts w:ascii="宋体" w:hAnsi="宋体" w:cs="宋体"/>
        </w:rPr>
        <w:t>19.</w:t>
      </w:r>
      <w:r>
        <w:rPr>
          <w:rFonts w:hint="eastAsia" w:ascii="宋体" w:hAnsi="宋体" w:cs="宋体"/>
        </w:rPr>
        <w:t>《文化哲学十五讲》衣俊卿著，北京大学出版社</w:t>
      </w:r>
      <w:r>
        <w:rPr>
          <w:rFonts w:ascii="宋体" w:hAnsi="宋体" w:cs="宋体"/>
        </w:rPr>
        <w:t>2004</w:t>
      </w:r>
      <w:r>
        <w:rPr>
          <w:rFonts w:hint="eastAsia" w:ascii="宋体" w:hAnsi="宋体" w:cs="宋体"/>
        </w:rPr>
        <w:t>年</w:t>
      </w:r>
    </w:p>
    <w:p>
      <w:pPr>
        <w:ind w:firstLine="420"/>
        <w:rPr>
          <w:rFonts w:ascii="宋体" w:cs="宋体"/>
        </w:rPr>
      </w:pPr>
      <w:r>
        <w:rPr>
          <w:rFonts w:ascii="宋体" w:hAnsi="宋体" w:cs="宋体"/>
        </w:rPr>
        <w:t>20.</w:t>
      </w:r>
      <w:r>
        <w:rPr>
          <w:rFonts w:hint="eastAsia" w:ascii="宋体" w:hAnsi="宋体" w:cs="宋体"/>
        </w:rPr>
        <w:t>《社会哲学：现代实践哲学视野中的社会生活》王南湜著，云南人民出版社</w:t>
      </w:r>
      <w:r>
        <w:rPr>
          <w:rFonts w:ascii="宋体" w:hAnsi="宋体" w:cs="宋体"/>
        </w:rPr>
        <w:t>2001</w:t>
      </w:r>
      <w:r>
        <w:rPr>
          <w:rFonts w:hint="eastAsia" w:ascii="宋体" w:hAnsi="宋体" w:cs="宋体"/>
        </w:rPr>
        <w:t>年</w:t>
      </w:r>
    </w:p>
    <w:p>
      <w:pPr>
        <w:ind w:firstLine="420"/>
        <w:rPr>
          <w:rFonts w:ascii="宋体" w:cs="宋体"/>
        </w:rPr>
      </w:pPr>
      <w:r>
        <w:rPr>
          <w:rFonts w:ascii="宋体" w:hAnsi="宋体" w:cs="宋体"/>
        </w:rPr>
        <w:t>21.</w:t>
      </w:r>
      <w:r>
        <w:rPr>
          <w:rFonts w:hint="eastAsia" w:ascii="宋体" w:hAnsi="宋体" w:cs="宋体"/>
        </w:rPr>
        <w:t>《现代西方哲学新编》赵敦华著，北京大学出版社</w:t>
      </w:r>
      <w:r>
        <w:rPr>
          <w:rFonts w:ascii="宋体" w:hAnsi="宋体" w:cs="宋体"/>
        </w:rPr>
        <w:t>2001</w:t>
      </w:r>
      <w:r>
        <w:rPr>
          <w:rFonts w:hint="eastAsia" w:ascii="宋体" w:hAnsi="宋体" w:cs="宋体"/>
        </w:rPr>
        <w:t>年</w:t>
      </w:r>
    </w:p>
    <w:p>
      <w:pPr>
        <w:ind w:firstLine="420"/>
        <w:rPr>
          <w:rFonts w:ascii="宋体" w:cs="宋体"/>
        </w:rPr>
      </w:pPr>
      <w:r>
        <w:rPr>
          <w:rFonts w:ascii="宋体" w:hAnsi="宋体" w:cs="宋体"/>
        </w:rPr>
        <w:t>22.</w:t>
      </w:r>
      <w:r>
        <w:rPr>
          <w:rFonts w:hint="eastAsia" w:ascii="宋体" w:hAnsi="宋体" w:cs="宋体"/>
        </w:rPr>
        <w:t>《中国哲学的现代转型》李维武著，中华书局</w:t>
      </w:r>
      <w:r>
        <w:rPr>
          <w:rFonts w:ascii="宋体" w:hAnsi="宋体" w:cs="宋体"/>
        </w:rPr>
        <w:t>2008</w:t>
      </w:r>
      <w:r>
        <w:rPr>
          <w:rFonts w:hint="eastAsia" w:ascii="宋体" w:hAnsi="宋体" w:cs="宋体"/>
        </w:rPr>
        <w:t>年</w:t>
      </w:r>
    </w:p>
    <w:p>
      <w:pPr>
        <w:ind w:firstLine="420"/>
        <w:rPr>
          <w:rFonts w:ascii="宋体" w:cs="宋体"/>
          <w:color w:val="000000"/>
        </w:rPr>
      </w:pPr>
      <w:r>
        <w:rPr>
          <w:rFonts w:ascii="宋体" w:hAnsi="宋体" w:cs="宋体"/>
          <w:color w:val="000000"/>
        </w:rPr>
        <w:t>23.</w:t>
      </w:r>
      <w:r>
        <w:rPr>
          <w:rFonts w:hint="eastAsia" w:ascii="宋体" w:hAnsi="宋体" w:cs="宋体"/>
          <w:color w:val="000000"/>
        </w:rPr>
        <w:t>《走近马克思》孙伯镤</w:t>
      </w:r>
      <w:r>
        <w:rPr>
          <w:rFonts w:ascii="宋体" w:hAnsi="宋体" w:cs="宋体"/>
          <w:color w:val="000000"/>
        </w:rPr>
        <w:t xml:space="preserve">  </w:t>
      </w:r>
      <w:r>
        <w:rPr>
          <w:rFonts w:hint="eastAsia" w:ascii="宋体" w:hAnsi="宋体" w:cs="宋体"/>
          <w:color w:val="000000"/>
        </w:rPr>
        <w:t>张一兵</w:t>
      </w:r>
      <w:r>
        <w:rPr>
          <w:rFonts w:ascii="宋体" w:hAnsi="宋体" w:cs="宋体"/>
          <w:color w:val="000000"/>
        </w:rPr>
        <w:t xml:space="preserve"> </w:t>
      </w:r>
      <w:r>
        <w:rPr>
          <w:rFonts w:hint="eastAsia" w:ascii="宋体" w:hAnsi="宋体" w:cs="宋体"/>
          <w:color w:val="000000"/>
        </w:rPr>
        <w:t>主编，江苏人民出版社</w:t>
      </w:r>
      <w:r>
        <w:rPr>
          <w:rFonts w:ascii="宋体" w:hAnsi="宋体" w:cs="宋体"/>
          <w:color w:val="000000"/>
        </w:rPr>
        <w:t>2012</w:t>
      </w:r>
      <w:r>
        <w:rPr>
          <w:rFonts w:hint="eastAsia" w:ascii="宋体" w:hAnsi="宋体" w:cs="宋体"/>
          <w:color w:val="000000"/>
        </w:rPr>
        <w:t>年</w:t>
      </w:r>
    </w:p>
    <w:p>
      <w:pPr>
        <w:ind w:firstLine="420"/>
        <w:rPr>
          <w:rFonts w:ascii="宋体" w:cs="宋体"/>
          <w:color w:val="000000"/>
        </w:rPr>
      </w:pPr>
      <w:r>
        <w:rPr>
          <w:rFonts w:ascii="宋体" w:hAnsi="宋体" w:cs="宋体"/>
          <w:color w:val="000000"/>
        </w:rPr>
        <w:t>24.</w:t>
      </w:r>
      <w:r>
        <w:rPr>
          <w:rFonts w:hint="eastAsia" w:ascii="宋体" w:hAnsi="宋体" w:cs="宋体"/>
          <w:color w:val="000000"/>
        </w:rPr>
        <w:t>《马克思主义社会发展理论研究》丰子义著，北京师范大学出版社</w:t>
      </w:r>
      <w:r>
        <w:rPr>
          <w:rFonts w:ascii="宋体" w:hAnsi="宋体" w:cs="宋体"/>
          <w:color w:val="000000"/>
        </w:rPr>
        <w:t>2012</w:t>
      </w:r>
      <w:r>
        <w:rPr>
          <w:rFonts w:hint="eastAsia" w:ascii="宋体" w:hAnsi="宋体" w:cs="宋体"/>
          <w:color w:val="000000"/>
        </w:rPr>
        <w:t>年</w:t>
      </w:r>
    </w:p>
    <w:p>
      <w:pPr>
        <w:ind w:firstLine="420"/>
        <w:rPr>
          <w:rFonts w:ascii="宋体" w:cs="宋体"/>
          <w:color w:val="000000"/>
        </w:rPr>
      </w:pPr>
      <w:r>
        <w:rPr>
          <w:rFonts w:ascii="宋体" w:hAnsi="宋体" w:cs="宋体"/>
          <w:color w:val="000000"/>
        </w:rPr>
        <w:t>25.</w:t>
      </w:r>
      <w:r>
        <w:rPr>
          <w:rFonts w:hint="eastAsia" w:ascii="宋体" w:hAnsi="宋体" w:cs="宋体"/>
          <w:color w:val="000000"/>
        </w:rPr>
        <w:t>《当代中国马克思主义若干重大理论与现实问题》陶德麟著，人民出版社</w:t>
      </w:r>
      <w:r>
        <w:rPr>
          <w:rFonts w:ascii="宋体" w:hAnsi="宋体" w:cs="宋体"/>
          <w:color w:val="000000"/>
        </w:rPr>
        <w:t>2012</w:t>
      </w:r>
      <w:r>
        <w:rPr>
          <w:rFonts w:hint="eastAsia" w:ascii="宋体" w:hAnsi="宋体" w:cs="宋体"/>
          <w:color w:val="000000"/>
        </w:rPr>
        <w:t>年</w:t>
      </w:r>
    </w:p>
    <w:p>
      <w:pPr>
        <w:ind w:firstLine="420"/>
        <w:rPr>
          <w:rFonts w:ascii="宋体" w:cs="宋体"/>
          <w:color w:val="000000"/>
        </w:rPr>
      </w:pPr>
      <w:r>
        <w:rPr>
          <w:rFonts w:ascii="宋体" w:hAnsi="宋体" w:cs="宋体"/>
          <w:color w:val="000000"/>
        </w:rPr>
        <w:t>26.</w:t>
      </w:r>
      <w:r>
        <w:rPr>
          <w:rFonts w:hint="eastAsia" w:ascii="宋体" w:hAnsi="宋体" w:cs="宋体"/>
          <w:color w:val="000000"/>
        </w:rPr>
        <w:t>《马克思主义中国化前沿问题研究》郭建宁主编，安徽人民出版社</w:t>
      </w:r>
      <w:r>
        <w:rPr>
          <w:rFonts w:ascii="宋体" w:hAnsi="宋体" w:cs="宋体"/>
          <w:color w:val="000000"/>
        </w:rPr>
        <w:t>2012</w:t>
      </w:r>
      <w:r>
        <w:rPr>
          <w:rFonts w:hint="eastAsia" w:ascii="宋体" w:hAnsi="宋体" w:cs="宋体"/>
          <w:color w:val="000000"/>
        </w:rPr>
        <w:t>年</w:t>
      </w:r>
    </w:p>
    <w:p>
      <w:pPr>
        <w:ind w:firstLine="420"/>
        <w:rPr>
          <w:rFonts w:ascii="宋体" w:cs="宋体"/>
        </w:rPr>
      </w:pPr>
      <w:r>
        <w:rPr>
          <w:rFonts w:ascii="宋体" w:hAnsi="宋体" w:cs="宋体"/>
        </w:rPr>
        <w:t>27.</w:t>
      </w:r>
      <w:r>
        <w:rPr>
          <w:rFonts w:hint="eastAsia" w:ascii="宋体" w:hAnsi="宋体" w:cs="宋体"/>
        </w:rPr>
        <w:t>《伦理学》（修订本）罗国杰主编，人民出版社</w:t>
      </w:r>
      <w:r>
        <w:rPr>
          <w:rFonts w:ascii="宋体" w:hAnsi="宋体" w:cs="宋体"/>
        </w:rPr>
        <w:t>2014</w:t>
      </w:r>
      <w:r>
        <w:rPr>
          <w:rFonts w:hint="eastAsia" w:ascii="宋体" w:hAnsi="宋体" w:cs="宋体"/>
        </w:rPr>
        <w:t>年</w:t>
      </w:r>
    </w:p>
    <w:p>
      <w:pPr>
        <w:ind w:firstLine="420"/>
        <w:rPr>
          <w:rFonts w:ascii="宋体" w:cs="宋体"/>
          <w:color w:val="000000"/>
        </w:rPr>
      </w:pPr>
      <w:r>
        <w:rPr>
          <w:rFonts w:ascii="宋体" w:hAnsi="宋体" w:cs="宋体"/>
          <w:color w:val="000000"/>
        </w:rPr>
        <w:t>28.</w:t>
      </w:r>
      <w:r>
        <w:rPr>
          <w:rFonts w:hint="eastAsia" w:ascii="宋体" w:hAnsi="宋体" w:cs="宋体"/>
          <w:color w:val="000000"/>
        </w:rPr>
        <w:t>《道德情操论》亚当</w:t>
      </w:r>
      <w:r>
        <w:rPr>
          <w:rFonts w:ascii="宋体" w:cs="宋体"/>
          <w:color w:val="000000"/>
        </w:rPr>
        <w:t>•</w:t>
      </w:r>
      <w:r>
        <w:rPr>
          <w:rFonts w:hint="eastAsia" w:ascii="宋体" w:hAnsi="宋体" w:cs="宋体"/>
          <w:color w:val="000000"/>
        </w:rPr>
        <w:t>斯密，谢宗林译，中央编译出版社</w:t>
      </w:r>
      <w:r>
        <w:rPr>
          <w:rFonts w:ascii="宋体" w:hAnsi="宋体" w:cs="宋体"/>
          <w:color w:val="000000"/>
        </w:rPr>
        <w:t>2008</w:t>
      </w:r>
      <w:r>
        <w:rPr>
          <w:rFonts w:hint="eastAsia" w:ascii="宋体" w:hAnsi="宋体" w:cs="宋体"/>
          <w:color w:val="000000"/>
        </w:rPr>
        <w:t>年版</w:t>
      </w:r>
    </w:p>
    <w:p>
      <w:pPr>
        <w:ind w:firstLine="420"/>
        <w:rPr>
          <w:rFonts w:ascii="宋体" w:cs="宋体"/>
          <w:color w:val="000000"/>
        </w:rPr>
      </w:pPr>
      <w:r>
        <w:rPr>
          <w:rFonts w:ascii="宋体" w:hAnsi="宋体" w:cs="宋体"/>
          <w:color w:val="000000"/>
        </w:rPr>
        <w:t>29</w:t>
      </w:r>
      <w:r>
        <w:rPr>
          <w:rFonts w:hint="eastAsia" w:ascii="宋体" w:hAnsi="宋体" w:cs="宋体"/>
          <w:color w:val="000000"/>
        </w:rPr>
        <w:t>．《正义论》，</w:t>
      </w:r>
      <w:r>
        <w:rPr>
          <w:rFonts w:ascii="宋体" w:hAnsi="宋体" w:cs="宋体"/>
          <w:color w:val="000000"/>
        </w:rPr>
        <w:t>[</w:t>
      </w:r>
      <w:r>
        <w:rPr>
          <w:rFonts w:hint="eastAsia" w:ascii="宋体" w:hAnsi="宋体" w:cs="宋体"/>
          <w:color w:val="000000"/>
        </w:rPr>
        <w:t>美</w:t>
      </w:r>
      <w:r>
        <w:rPr>
          <w:rFonts w:ascii="宋体" w:hAnsi="宋体" w:cs="宋体"/>
          <w:color w:val="000000"/>
        </w:rPr>
        <w:t>]</w:t>
      </w:r>
      <w:r>
        <w:rPr>
          <w:rFonts w:hint="eastAsia" w:ascii="宋体" w:hAnsi="宋体" w:cs="宋体"/>
          <w:color w:val="000000"/>
        </w:rPr>
        <w:t>约翰·罗尔斯</w:t>
      </w:r>
      <w:r>
        <w:rPr>
          <w:rFonts w:ascii="宋体" w:hAnsi="宋体" w:cs="宋体"/>
          <w:color w:val="000000"/>
        </w:rPr>
        <w:t xml:space="preserve"> </w:t>
      </w:r>
      <w:r>
        <w:rPr>
          <w:rFonts w:hint="eastAsia" w:ascii="宋体" w:hAnsi="宋体" w:cs="宋体"/>
          <w:color w:val="000000"/>
        </w:rPr>
        <w:t>著</w:t>
      </w:r>
      <w:r>
        <w:rPr>
          <w:rFonts w:ascii="宋体" w:hAnsi="宋体" w:cs="宋体"/>
          <w:color w:val="000000"/>
        </w:rPr>
        <w:t xml:space="preserve">  </w:t>
      </w:r>
      <w:r>
        <w:rPr>
          <w:rFonts w:hint="eastAsia" w:ascii="宋体" w:hAnsi="宋体" w:cs="宋体"/>
          <w:color w:val="000000"/>
        </w:rPr>
        <w:t>何怀宏</w:t>
      </w:r>
      <w:r>
        <w:rPr>
          <w:rFonts w:ascii="宋体" w:hAnsi="宋体" w:cs="宋体"/>
          <w:color w:val="000000"/>
        </w:rPr>
        <w:t xml:space="preserve"> </w:t>
      </w:r>
      <w:r>
        <w:rPr>
          <w:rFonts w:hint="eastAsia" w:ascii="宋体" w:hAnsi="宋体" w:cs="宋体"/>
          <w:color w:val="000000"/>
        </w:rPr>
        <w:t>等译，中国社会科学出版</w:t>
      </w:r>
      <w:r>
        <w:rPr>
          <w:rFonts w:ascii="宋体" w:hAnsi="宋体" w:cs="宋体"/>
          <w:color w:val="000000"/>
        </w:rPr>
        <w:t>1988</w:t>
      </w:r>
      <w:r>
        <w:rPr>
          <w:rFonts w:hint="eastAsia" w:ascii="宋体" w:hAnsi="宋体" w:cs="宋体"/>
          <w:color w:val="000000"/>
        </w:rPr>
        <w:t>年</w:t>
      </w:r>
    </w:p>
    <w:p>
      <w:pPr>
        <w:ind w:firstLine="420"/>
        <w:rPr>
          <w:rFonts w:ascii="宋体" w:cs="宋体"/>
          <w:color w:val="000000"/>
        </w:rPr>
      </w:pPr>
      <w:r>
        <w:rPr>
          <w:rFonts w:ascii="宋体" w:hAnsi="宋体" w:cs="宋体"/>
          <w:color w:val="000000"/>
        </w:rPr>
        <w:t>30.</w:t>
      </w:r>
      <w:r>
        <w:rPr>
          <w:rFonts w:hint="eastAsia" w:ascii="宋体" w:hAnsi="宋体" w:cs="宋体"/>
          <w:color w:val="000000"/>
        </w:rPr>
        <w:t>《马克思主义法理学》张文显著，高等教育出版社</w:t>
      </w:r>
      <w:r>
        <w:rPr>
          <w:rFonts w:ascii="宋体" w:hAnsi="宋体" w:cs="宋体"/>
          <w:color w:val="000000"/>
        </w:rPr>
        <w:t>2003</w:t>
      </w:r>
      <w:r>
        <w:rPr>
          <w:rFonts w:hint="eastAsia" w:ascii="宋体" w:hAnsi="宋体" w:cs="宋体"/>
          <w:color w:val="000000"/>
        </w:rPr>
        <w:t>年版</w:t>
      </w:r>
    </w:p>
    <w:p>
      <w:pPr>
        <w:ind w:firstLine="420"/>
        <w:rPr>
          <w:rFonts w:ascii="宋体" w:cs="宋体"/>
          <w:color w:val="000000"/>
        </w:rPr>
      </w:pPr>
      <w:r>
        <w:rPr>
          <w:rFonts w:ascii="宋体" w:hAnsi="宋体" w:cs="宋体"/>
          <w:color w:val="000000"/>
        </w:rPr>
        <w:t>31.</w:t>
      </w:r>
      <w:r>
        <w:rPr>
          <w:rFonts w:hint="eastAsia" w:ascii="宋体" w:hAnsi="宋体" w:cs="宋体"/>
          <w:color w:val="000000"/>
        </w:rPr>
        <w:t>《马克思、恩格斯法律思想史》，李光灿、吕世伦主编，法律出版社</w:t>
      </w:r>
      <w:r>
        <w:rPr>
          <w:rFonts w:ascii="宋体" w:hAnsi="宋体" w:cs="宋体"/>
          <w:color w:val="000000"/>
        </w:rPr>
        <w:t xml:space="preserve">2001 </w:t>
      </w:r>
      <w:r>
        <w:rPr>
          <w:rFonts w:hint="eastAsia" w:ascii="宋体" w:hAnsi="宋体" w:cs="宋体"/>
          <w:color w:val="000000"/>
        </w:rPr>
        <w:t>年版</w:t>
      </w:r>
    </w:p>
    <w:p>
      <w:pPr>
        <w:ind w:firstLine="420"/>
        <w:rPr>
          <w:rFonts w:ascii="宋体" w:cs="宋体"/>
          <w:color w:val="000000"/>
        </w:rPr>
      </w:pPr>
      <w:r>
        <w:rPr>
          <w:rFonts w:ascii="宋体" w:hAnsi="宋体" w:cs="宋体"/>
          <w:color w:val="000000"/>
        </w:rPr>
        <w:t>32.</w:t>
      </w:r>
      <w:r>
        <w:rPr>
          <w:rFonts w:hint="eastAsia" w:ascii="宋体" w:hAnsi="宋体" w:cs="宋体"/>
          <w:color w:val="000000"/>
        </w:rPr>
        <w:t>《论法的精神》（上下卷）孟德斯鸠著，商务印书馆</w:t>
      </w:r>
      <w:r>
        <w:rPr>
          <w:rFonts w:ascii="宋体" w:hAnsi="宋体" w:cs="宋体"/>
          <w:color w:val="000000"/>
        </w:rPr>
        <w:t>2014</w:t>
      </w:r>
      <w:r>
        <w:rPr>
          <w:rFonts w:hint="eastAsia" w:ascii="宋体" w:hAnsi="宋体" w:cs="宋体"/>
          <w:color w:val="000000"/>
        </w:rPr>
        <w:t>年版</w:t>
      </w:r>
    </w:p>
    <w:p>
      <w:pPr>
        <w:ind w:firstLine="420"/>
        <w:rPr>
          <w:rFonts w:ascii="宋体" w:cs="宋体"/>
          <w:color w:val="000000"/>
        </w:rPr>
      </w:pPr>
      <w:r>
        <w:rPr>
          <w:rFonts w:ascii="宋体" w:hAnsi="宋体" w:cs="宋体"/>
          <w:color w:val="000000"/>
        </w:rPr>
        <w:t>33.</w:t>
      </w:r>
      <w:r>
        <w:rPr>
          <w:rFonts w:hint="eastAsia" w:ascii="宋体" w:hAnsi="宋体" w:cs="宋体"/>
          <w:color w:val="000000"/>
        </w:rPr>
        <w:t>《社会主义法治论》，孙国华主编，法律出版社</w:t>
      </w:r>
      <w:r>
        <w:rPr>
          <w:rFonts w:ascii="宋体" w:hAnsi="宋体" w:cs="宋体"/>
          <w:color w:val="000000"/>
        </w:rPr>
        <w:t xml:space="preserve">2002 </w:t>
      </w:r>
      <w:r>
        <w:rPr>
          <w:rFonts w:hint="eastAsia" w:ascii="宋体" w:hAnsi="宋体" w:cs="宋体"/>
          <w:color w:val="000000"/>
        </w:rPr>
        <w:t>年版</w:t>
      </w:r>
    </w:p>
    <w:p>
      <w:pPr>
        <w:ind w:firstLine="420"/>
        <w:rPr>
          <w:color w:val="0000FF"/>
        </w:rPr>
      </w:pPr>
    </w:p>
    <w:p>
      <w:pPr>
        <w:ind w:firstLine="420"/>
        <w:rPr>
          <w:color w:val="FF0000"/>
        </w:rPr>
      </w:pPr>
    </w:p>
    <w:p>
      <w:pPr>
        <w:pStyle w:val="6"/>
        <w:spacing w:before="0" w:beforeAutospacing="0" w:afterLines="50" w:afterAutospacing="0" w:line="320" w:lineRule="exact"/>
        <w:ind w:firstLine="0" w:firstLineChars="0"/>
        <w:rPr>
          <w:rFonts w:ascii="黑体" w:hAnsi="黑体" w:eastAsia="黑体" w:cs="黑体"/>
        </w:rPr>
      </w:pPr>
      <w:r>
        <w:rPr>
          <w:rFonts w:hint="eastAsia" w:ascii="黑体" w:hAnsi="黑体" w:eastAsia="黑体" w:cs="黑体"/>
          <w:b/>
        </w:rPr>
        <w:t>附表：</w:t>
      </w:r>
      <w:r>
        <w:rPr>
          <w:rFonts w:ascii="黑体" w:hAnsi="黑体" w:eastAsia="黑体" w:cs="黑体"/>
          <w:b/>
        </w:rPr>
        <w:t xml:space="preserve">   </w:t>
      </w:r>
      <w:r>
        <w:rPr>
          <w:rFonts w:hint="eastAsia" w:ascii="黑体" w:hAnsi="黑体" w:eastAsia="黑体" w:cs="黑体"/>
        </w:rPr>
        <w:t>马克思主义基本原理专业硕士研究生课程设置及教学计划表</w:t>
      </w:r>
    </w:p>
    <w:tbl>
      <w:tblPr>
        <w:tblStyle w:val="10"/>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1"/>
        <w:gridCol w:w="522"/>
        <w:gridCol w:w="1399"/>
        <w:gridCol w:w="2631"/>
        <w:gridCol w:w="509"/>
        <w:gridCol w:w="508"/>
        <w:gridCol w:w="509"/>
        <w:gridCol w:w="1017"/>
        <w:gridCol w:w="92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7" w:hRule="atLeast"/>
          <w:jc w:val="center"/>
        </w:trPr>
        <w:tc>
          <w:tcPr>
            <w:tcW w:w="1043" w:type="dxa"/>
            <w:gridSpan w:val="2"/>
            <w:vAlign w:val="center"/>
          </w:tcPr>
          <w:p>
            <w:pPr>
              <w:spacing w:line="320" w:lineRule="exact"/>
              <w:ind w:firstLine="0" w:firstLineChars="0"/>
              <w:jc w:val="center"/>
              <w:rPr>
                <w:rFonts w:ascii="宋体"/>
                <w:b/>
                <w:szCs w:val="24"/>
              </w:rPr>
            </w:pPr>
            <w:r>
              <w:rPr>
                <w:rFonts w:hint="eastAsia" w:ascii="宋体" w:hAnsi="宋体"/>
                <w:b/>
                <w:szCs w:val="24"/>
              </w:rPr>
              <w:t>课程类别</w:t>
            </w:r>
          </w:p>
        </w:tc>
        <w:tc>
          <w:tcPr>
            <w:tcW w:w="1399" w:type="dxa"/>
            <w:vAlign w:val="center"/>
          </w:tcPr>
          <w:p>
            <w:pPr>
              <w:spacing w:line="320" w:lineRule="exact"/>
              <w:ind w:firstLine="0" w:firstLineChars="0"/>
              <w:jc w:val="center"/>
              <w:rPr>
                <w:rFonts w:ascii="宋体"/>
                <w:b/>
                <w:szCs w:val="24"/>
              </w:rPr>
            </w:pPr>
            <w:r>
              <w:rPr>
                <w:rFonts w:hint="eastAsia" w:ascii="宋体" w:hAnsi="宋体"/>
                <w:b/>
                <w:szCs w:val="24"/>
              </w:rPr>
              <w:t>课程编号</w:t>
            </w:r>
          </w:p>
        </w:tc>
        <w:tc>
          <w:tcPr>
            <w:tcW w:w="2631" w:type="dxa"/>
            <w:vAlign w:val="center"/>
          </w:tcPr>
          <w:p>
            <w:pPr>
              <w:spacing w:line="320" w:lineRule="exact"/>
              <w:ind w:firstLine="0" w:firstLineChars="0"/>
              <w:jc w:val="center"/>
              <w:rPr>
                <w:rFonts w:ascii="宋体"/>
                <w:b/>
                <w:szCs w:val="24"/>
              </w:rPr>
            </w:pPr>
            <w:r>
              <w:rPr>
                <w:rFonts w:hint="eastAsia" w:ascii="宋体" w:hAnsi="宋体"/>
                <w:b/>
                <w:szCs w:val="24"/>
              </w:rPr>
              <w:t>课</w:t>
            </w:r>
            <w:r>
              <w:rPr>
                <w:rFonts w:ascii="宋体" w:hAnsi="宋体"/>
                <w:b/>
                <w:szCs w:val="24"/>
              </w:rPr>
              <w:t xml:space="preserve"> </w:t>
            </w:r>
            <w:r>
              <w:rPr>
                <w:rFonts w:hint="eastAsia" w:ascii="宋体" w:hAnsi="宋体"/>
                <w:b/>
                <w:szCs w:val="24"/>
              </w:rPr>
              <w:t>程</w:t>
            </w:r>
            <w:r>
              <w:rPr>
                <w:rFonts w:ascii="宋体" w:hAnsi="宋体"/>
                <w:b/>
                <w:szCs w:val="24"/>
              </w:rPr>
              <w:t xml:space="preserve"> </w:t>
            </w:r>
            <w:r>
              <w:rPr>
                <w:rFonts w:hint="eastAsia" w:ascii="宋体" w:hAnsi="宋体"/>
                <w:b/>
                <w:szCs w:val="24"/>
              </w:rPr>
              <w:t>名</w:t>
            </w:r>
            <w:r>
              <w:rPr>
                <w:rFonts w:ascii="宋体" w:hAnsi="宋体"/>
                <w:b/>
                <w:szCs w:val="24"/>
              </w:rPr>
              <w:t xml:space="preserve"> </w:t>
            </w:r>
            <w:r>
              <w:rPr>
                <w:rFonts w:hint="eastAsia" w:ascii="宋体" w:hAnsi="宋体"/>
                <w:b/>
                <w:szCs w:val="24"/>
              </w:rPr>
              <w:t>称</w:t>
            </w:r>
          </w:p>
        </w:tc>
        <w:tc>
          <w:tcPr>
            <w:tcW w:w="509" w:type="dxa"/>
            <w:vAlign w:val="center"/>
          </w:tcPr>
          <w:p>
            <w:pPr>
              <w:spacing w:line="320" w:lineRule="exact"/>
              <w:ind w:firstLine="0" w:firstLineChars="0"/>
              <w:jc w:val="center"/>
              <w:rPr>
                <w:rFonts w:ascii="宋体"/>
                <w:b/>
                <w:szCs w:val="24"/>
              </w:rPr>
            </w:pPr>
            <w:r>
              <w:rPr>
                <w:rFonts w:hint="eastAsia" w:ascii="宋体" w:hAnsi="宋体"/>
                <w:b/>
                <w:szCs w:val="24"/>
              </w:rPr>
              <w:t>学分</w:t>
            </w:r>
          </w:p>
        </w:tc>
        <w:tc>
          <w:tcPr>
            <w:tcW w:w="508" w:type="dxa"/>
            <w:vAlign w:val="center"/>
          </w:tcPr>
          <w:p>
            <w:pPr>
              <w:spacing w:line="320" w:lineRule="exact"/>
              <w:ind w:firstLine="0" w:firstLineChars="0"/>
              <w:jc w:val="center"/>
              <w:rPr>
                <w:rFonts w:ascii="宋体"/>
                <w:b/>
                <w:szCs w:val="24"/>
              </w:rPr>
            </w:pPr>
            <w:r>
              <w:rPr>
                <w:rFonts w:hint="eastAsia" w:ascii="宋体" w:hAnsi="宋体"/>
                <w:b/>
                <w:szCs w:val="24"/>
              </w:rPr>
              <w:t>学时</w:t>
            </w:r>
          </w:p>
        </w:tc>
        <w:tc>
          <w:tcPr>
            <w:tcW w:w="509" w:type="dxa"/>
            <w:vAlign w:val="center"/>
          </w:tcPr>
          <w:p>
            <w:pPr>
              <w:spacing w:line="320" w:lineRule="exact"/>
              <w:ind w:firstLine="0" w:firstLineChars="0"/>
              <w:jc w:val="center"/>
              <w:rPr>
                <w:rFonts w:ascii="宋体"/>
                <w:b/>
                <w:szCs w:val="24"/>
              </w:rPr>
            </w:pPr>
            <w:r>
              <w:rPr>
                <w:rFonts w:hint="eastAsia" w:ascii="宋体" w:hAnsi="宋体"/>
                <w:b/>
                <w:szCs w:val="24"/>
              </w:rPr>
              <w:t>开课</w:t>
            </w:r>
          </w:p>
          <w:p>
            <w:pPr>
              <w:spacing w:line="320" w:lineRule="exact"/>
              <w:ind w:firstLine="0" w:firstLineChars="0"/>
              <w:jc w:val="center"/>
              <w:rPr>
                <w:rFonts w:ascii="宋体"/>
                <w:b/>
                <w:szCs w:val="24"/>
              </w:rPr>
            </w:pPr>
            <w:r>
              <w:rPr>
                <w:rFonts w:hint="eastAsia" w:ascii="宋体" w:hAnsi="宋体"/>
                <w:b/>
                <w:szCs w:val="24"/>
              </w:rPr>
              <w:t>学期</w:t>
            </w:r>
          </w:p>
        </w:tc>
        <w:tc>
          <w:tcPr>
            <w:tcW w:w="1017" w:type="dxa"/>
            <w:vAlign w:val="center"/>
          </w:tcPr>
          <w:p>
            <w:pPr>
              <w:spacing w:line="320" w:lineRule="exact"/>
              <w:ind w:firstLine="0" w:firstLineChars="0"/>
              <w:jc w:val="center"/>
              <w:rPr>
                <w:b/>
                <w:szCs w:val="24"/>
              </w:rPr>
            </w:pPr>
            <w:r>
              <w:rPr>
                <w:rFonts w:hint="eastAsia"/>
                <w:b/>
                <w:szCs w:val="24"/>
              </w:rPr>
              <w:t>适合研</w:t>
            </w:r>
          </w:p>
          <w:p>
            <w:pPr>
              <w:spacing w:line="320" w:lineRule="exact"/>
              <w:ind w:firstLine="0" w:firstLineChars="0"/>
              <w:jc w:val="center"/>
              <w:rPr>
                <w:b/>
                <w:szCs w:val="24"/>
              </w:rPr>
            </w:pPr>
            <w:r>
              <w:rPr>
                <w:rFonts w:hint="eastAsia"/>
                <w:b/>
                <w:szCs w:val="24"/>
              </w:rPr>
              <w:t>究方向</w:t>
            </w:r>
          </w:p>
        </w:tc>
        <w:tc>
          <w:tcPr>
            <w:tcW w:w="927" w:type="dxa"/>
            <w:vAlign w:val="center"/>
          </w:tcPr>
          <w:p>
            <w:pPr>
              <w:spacing w:line="320" w:lineRule="exact"/>
              <w:ind w:firstLine="0" w:firstLineChars="0"/>
              <w:jc w:val="center"/>
              <w:rPr>
                <w:b/>
                <w:szCs w:val="24"/>
              </w:rPr>
            </w:pPr>
            <w:r>
              <w:rPr>
                <w:rFonts w:hint="eastAsia"/>
                <w:b/>
                <w:szCs w:val="24"/>
              </w:rPr>
              <w:t>考核</w:t>
            </w:r>
          </w:p>
          <w:p>
            <w:pPr>
              <w:spacing w:line="320" w:lineRule="exact"/>
              <w:ind w:firstLine="0" w:firstLineChars="0"/>
              <w:jc w:val="center"/>
              <w:rPr>
                <w:b/>
                <w:szCs w:val="24"/>
              </w:rPr>
            </w:pPr>
            <w:r>
              <w:rPr>
                <w:rFonts w:hint="eastAsia"/>
                <w:b/>
                <w:szCs w:val="24"/>
              </w:rPr>
              <w:t>方式</w:t>
            </w:r>
          </w:p>
        </w:tc>
        <w:tc>
          <w:tcPr>
            <w:tcW w:w="1557" w:type="dxa"/>
            <w:vAlign w:val="center"/>
          </w:tcPr>
          <w:p>
            <w:pPr>
              <w:spacing w:line="320" w:lineRule="exact"/>
              <w:ind w:firstLine="0" w:firstLineChars="0"/>
              <w:jc w:val="center"/>
              <w:rPr>
                <w:rFonts w:ascii="宋体"/>
                <w:b/>
                <w:szCs w:val="24"/>
              </w:rPr>
            </w:pPr>
            <w:r>
              <w:rPr>
                <w:rFonts w:hint="eastAsia" w:ascii="宋体" w:hAnsi="宋体"/>
                <w:b/>
                <w:szCs w:val="24"/>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exact"/>
          <w:jc w:val="center"/>
        </w:trPr>
        <w:tc>
          <w:tcPr>
            <w:tcW w:w="521" w:type="dxa"/>
            <w:vMerge w:val="restart"/>
            <w:vAlign w:val="center"/>
          </w:tcPr>
          <w:p>
            <w:pPr>
              <w:spacing w:line="320" w:lineRule="exact"/>
              <w:ind w:firstLine="0" w:firstLineChars="0"/>
              <w:jc w:val="center"/>
              <w:rPr>
                <w:rFonts w:ascii="宋体"/>
                <w:szCs w:val="24"/>
              </w:rPr>
            </w:pPr>
            <w:r>
              <w:rPr>
                <w:rFonts w:hint="eastAsia" w:ascii="宋体" w:hAnsi="宋体"/>
                <w:szCs w:val="24"/>
              </w:rPr>
              <w:t>必</w:t>
            </w:r>
          </w:p>
          <w:p>
            <w:pPr>
              <w:spacing w:line="320" w:lineRule="exact"/>
              <w:ind w:firstLine="0" w:firstLineChars="0"/>
              <w:jc w:val="center"/>
              <w:rPr>
                <w:rFonts w:ascii="宋体"/>
                <w:szCs w:val="24"/>
              </w:rPr>
            </w:pPr>
          </w:p>
          <w:p>
            <w:pPr>
              <w:spacing w:line="320" w:lineRule="exact"/>
              <w:ind w:firstLine="0" w:firstLineChars="0"/>
              <w:jc w:val="center"/>
              <w:rPr>
                <w:rFonts w:ascii="宋体"/>
                <w:szCs w:val="24"/>
              </w:rPr>
            </w:pPr>
          </w:p>
          <w:p>
            <w:pPr>
              <w:spacing w:line="320" w:lineRule="exact"/>
              <w:ind w:firstLine="0" w:firstLineChars="0"/>
              <w:jc w:val="center"/>
              <w:rPr>
                <w:rFonts w:ascii="宋体"/>
                <w:szCs w:val="24"/>
              </w:rPr>
            </w:pPr>
            <w:r>
              <w:rPr>
                <w:rFonts w:hint="eastAsia" w:ascii="宋体" w:hAnsi="宋体"/>
                <w:szCs w:val="24"/>
              </w:rPr>
              <w:t>修</w:t>
            </w:r>
          </w:p>
          <w:p>
            <w:pPr>
              <w:spacing w:line="320" w:lineRule="exact"/>
              <w:ind w:firstLine="0" w:firstLineChars="0"/>
              <w:jc w:val="center"/>
              <w:rPr>
                <w:rFonts w:ascii="宋体"/>
                <w:szCs w:val="24"/>
              </w:rPr>
            </w:pPr>
          </w:p>
          <w:p>
            <w:pPr>
              <w:spacing w:line="320" w:lineRule="exact"/>
              <w:ind w:firstLine="0" w:firstLineChars="0"/>
              <w:jc w:val="center"/>
              <w:rPr>
                <w:rFonts w:ascii="宋体"/>
                <w:szCs w:val="24"/>
              </w:rPr>
            </w:pPr>
          </w:p>
          <w:p>
            <w:pPr>
              <w:spacing w:line="320" w:lineRule="exact"/>
              <w:ind w:firstLine="0" w:firstLineChars="0"/>
              <w:jc w:val="center"/>
              <w:rPr>
                <w:rFonts w:ascii="宋体"/>
                <w:szCs w:val="24"/>
              </w:rPr>
            </w:pPr>
            <w:r>
              <w:rPr>
                <w:rFonts w:hint="eastAsia" w:ascii="宋体" w:hAnsi="宋体"/>
                <w:szCs w:val="24"/>
              </w:rPr>
              <w:t>课</w:t>
            </w:r>
          </w:p>
        </w:tc>
        <w:tc>
          <w:tcPr>
            <w:tcW w:w="522" w:type="dxa"/>
            <w:vMerge w:val="restart"/>
            <w:vAlign w:val="center"/>
          </w:tcPr>
          <w:p>
            <w:pPr>
              <w:spacing w:line="320" w:lineRule="exact"/>
              <w:ind w:firstLine="0" w:firstLineChars="0"/>
              <w:jc w:val="center"/>
              <w:rPr>
                <w:rFonts w:ascii="宋体"/>
                <w:spacing w:val="-20"/>
                <w:szCs w:val="24"/>
              </w:rPr>
            </w:pPr>
            <w:r>
              <w:rPr>
                <w:rFonts w:hint="eastAsia" w:ascii="宋体" w:hAnsi="宋体"/>
                <w:spacing w:val="-20"/>
                <w:szCs w:val="24"/>
              </w:rPr>
              <w:t>公共学位课</w:t>
            </w:r>
          </w:p>
        </w:tc>
        <w:tc>
          <w:tcPr>
            <w:tcW w:w="1399" w:type="dxa"/>
            <w:vAlign w:val="center"/>
          </w:tcPr>
          <w:p>
            <w:pPr>
              <w:spacing w:line="320" w:lineRule="exact"/>
              <w:ind w:firstLine="0" w:firstLineChars="0"/>
              <w:jc w:val="center"/>
              <w:rPr>
                <w:rFonts w:ascii="宋体"/>
                <w:szCs w:val="24"/>
              </w:rPr>
            </w:pPr>
            <w:r>
              <w:rPr>
                <w:rFonts w:ascii="宋体" w:hAnsi="宋体"/>
                <w:szCs w:val="24"/>
              </w:rPr>
              <w:t>17S000000101</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政治理论课</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1</w:t>
            </w:r>
          </w:p>
        </w:tc>
        <w:tc>
          <w:tcPr>
            <w:tcW w:w="1017" w:type="dxa"/>
            <w:vAlign w:val="center"/>
          </w:tcPr>
          <w:p>
            <w:pPr>
              <w:spacing w:line="320" w:lineRule="exact"/>
              <w:ind w:firstLine="0" w:firstLineChars="0"/>
              <w:jc w:val="center"/>
              <w:rPr>
                <w:rFonts w:ascii="宋体"/>
                <w:szCs w:val="24"/>
              </w:rPr>
            </w:pPr>
            <w:r>
              <w:rPr>
                <w:rFonts w:hint="eastAsia" w:ascii="宋体" w:hAnsi="宋体"/>
                <w:szCs w:val="24"/>
              </w:rPr>
              <w:t>所有</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Merge w:val="restart"/>
            <w:vAlign w:val="center"/>
          </w:tcPr>
          <w:p>
            <w:pPr>
              <w:spacing w:line="320" w:lineRule="exact"/>
              <w:ind w:firstLine="0" w:firstLineChars="0"/>
              <w:jc w:val="center"/>
              <w:rPr>
                <w:rFonts w:ascii="宋体"/>
                <w:szCs w:val="24"/>
              </w:rPr>
            </w:pPr>
            <w:r>
              <w:rPr>
                <w:rFonts w:hint="eastAsia" w:ascii="宋体" w:hAnsi="宋体"/>
                <w:szCs w:val="24"/>
              </w:rPr>
              <w:t>由研究生处统一安排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17S000000102</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外国语</w:t>
            </w:r>
          </w:p>
        </w:tc>
        <w:tc>
          <w:tcPr>
            <w:tcW w:w="509" w:type="dxa"/>
            <w:vAlign w:val="center"/>
          </w:tcPr>
          <w:p>
            <w:pPr>
              <w:spacing w:line="320" w:lineRule="exact"/>
              <w:ind w:firstLine="0" w:firstLineChars="0"/>
              <w:jc w:val="center"/>
              <w:rPr>
                <w:rFonts w:ascii="宋体"/>
                <w:szCs w:val="24"/>
              </w:rPr>
            </w:pPr>
            <w:r>
              <w:rPr>
                <w:rFonts w:ascii="宋体" w:hAnsi="宋体"/>
                <w:szCs w:val="24"/>
              </w:rPr>
              <w:t>4</w:t>
            </w:r>
          </w:p>
        </w:tc>
        <w:tc>
          <w:tcPr>
            <w:tcW w:w="508" w:type="dxa"/>
            <w:vAlign w:val="center"/>
          </w:tcPr>
          <w:p>
            <w:pPr>
              <w:spacing w:line="320" w:lineRule="exact"/>
              <w:ind w:firstLine="0" w:firstLineChars="0"/>
              <w:jc w:val="center"/>
              <w:rPr>
                <w:rFonts w:ascii="宋体"/>
                <w:szCs w:val="24"/>
              </w:rPr>
            </w:pPr>
            <w:r>
              <w:rPr>
                <w:rFonts w:ascii="宋体" w:hAnsi="宋体"/>
                <w:szCs w:val="24"/>
              </w:rPr>
              <w:t>216</w:t>
            </w:r>
          </w:p>
        </w:tc>
        <w:tc>
          <w:tcPr>
            <w:tcW w:w="509" w:type="dxa"/>
            <w:vAlign w:val="center"/>
          </w:tcPr>
          <w:p>
            <w:pPr>
              <w:spacing w:line="320" w:lineRule="exact"/>
              <w:ind w:firstLine="0" w:firstLineChars="0"/>
              <w:jc w:val="center"/>
              <w:rPr>
                <w:rFonts w:ascii="宋体"/>
                <w:szCs w:val="24"/>
              </w:rPr>
            </w:pPr>
            <w:r>
              <w:rPr>
                <w:rFonts w:ascii="宋体" w:hAnsi="宋体"/>
                <w:szCs w:val="24"/>
              </w:rPr>
              <w:t>1</w:t>
            </w:r>
            <w:r>
              <w:rPr>
                <w:rFonts w:hint="eastAsia" w:ascii="宋体" w:hAnsi="宋体"/>
                <w:szCs w:val="24"/>
              </w:rPr>
              <w:t>、</w:t>
            </w:r>
            <w:r>
              <w:rPr>
                <w:rFonts w:ascii="宋体" w:hAnsi="宋体"/>
                <w:szCs w:val="24"/>
              </w:rPr>
              <w:t>2</w:t>
            </w:r>
          </w:p>
        </w:tc>
        <w:tc>
          <w:tcPr>
            <w:tcW w:w="1017" w:type="dxa"/>
            <w:vAlign w:val="center"/>
          </w:tcPr>
          <w:p>
            <w:pPr>
              <w:spacing w:line="320" w:lineRule="exact"/>
              <w:ind w:firstLine="0" w:firstLineChars="0"/>
              <w:jc w:val="center"/>
              <w:rPr>
                <w:rFonts w:ascii="宋体"/>
                <w:szCs w:val="24"/>
              </w:rPr>
            </w:pPr>
            <w:r>
              <w:rPr>
                <w:rFonts w:hint="eastAsia" w:ascii="宋体" w:hAnsi="宋体"/>
                <w:szCs w:val="24"/>
              </w:rPr>
              <w:t>所有</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Merge w:val="continue"/>
            <w:vAlign w:val="center"/>
          </w:tcPr>
          <w:p>
            <w:pPr>
              <w:spacing w:line="320" w:lineRule="exact"/>
              <w:ind w:firstLine="420"/>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restart"/>
            <w:vAlign w:val="center"/>
          </w:tcPr>
          <w:p>
            <w:pPr>
              <w:spacing w:line="320" w:lineRule="exact"/>
              <w:ind w:firstLine="0" w:firstLineChars="0"/>
              <w:jc w:val="center"/>
              <w:rPr>
                <w:rFonts w:ascii="宋体"/>
                <w:szCs w:val="24"/>
              </w:rPr>
            </w:pPr>
            <w:r>
              <w:rPr>
                <w:rFonts w:hint="eastAsia" w:ascii="宋体" w:hAnsi="宋体"/>
                <w:szCs w:val="24"/>
              </w:rPr>
              <w:t>学位基础课</w:t>
            </w:r>
          </w:p>
        </w:tc>
        <w:tc>
          <w:tcPr>
            <w:tcW w:w="1399" w:type="dxa"/>
            <w:vAlign w:val="center"/>
          </w:tcPr>
          <w:p>
            <w:pPr>
              <w:spacing w:line="320" w:lineRule="exact"/>
              <w:ind w:firstLine="0" w:firstLineChars="0"/>
              <w:jc w:val="center"/>
              <w:rPr>
                <w:rFonts w:ascii="宋体"/>
                <w:szCs w:val="24"/>
              </w:rPr>
            </w:pPr>
            <w:r>
              <w:rPr>
                <w:rFonts w:ascii="宋体" w:hAnsi="宋体"/>
                <w:szCs w:val="24"/>
              </w:rPr>
              <w:t>17S03050</w:t>
            </w:r>
            <w:r>
              <w:rPr>
                <w:rFonts w:hint="eastAsia" w:ascii="宋体" w:hAnsi="宋体"/>
                <w:szCs w:val="24"/>
                <w:lang w:val="en-US" w:eastAsia="zh-CN"/>
              </w:rPr>
              <w:t>0</w:t>
            </w:r>
            <w:r>
              <w:rPr>
                <w:rFonts w:ascii="宋体" w:hAnsi="宋体"/>
                <w:szCs w:val="24"/>
              </w:rPr>
              <w:t>201</w:t>
            </w:r>
          </w:p>
        </w:tc>
        <w:tc>
          <w:tcPr>
            <w:tcW w:w="2631" w:type="dxa"/>
            <w:vAlign w:val="center"/>
          </w:tcPr>
          <w:p>
            <w:pPr>
              <w:spacing w:line="320" w:lineRule="exact"/>
              <w:ind w:firstLine="0" w:firstLineChars="0"/>
              <w:jc w:val="center"/>
              <w:rPr>
                <w:rFonts w:ascii="宋体"/>
                <w:szCs w:val="21"/>
              </w:rPr>
            </w:pPr>
            <w:r>
              <w:rPr>
                <w:rFonts w:hint="eastAsia" w:ascii="宋体" w:hAnsi="宋体"/>
                <w:szCs w:val="21"/>
              </w:rPr>
              <w:t>马克思主义基本原理专题</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1</w:t>
            </w:r>
          </w:p>
        </w:tc>
        <w:tc>
          <w:tcPr>
            <w:tcW w:w="1017" w:type="dxa"/>
            <w:vAlign w:val="center"/>
          </w:tcPr>
          <w:p>
            <w:pPr>
              <w:spacing w:line="320" w:lineRule="exact"/>
              <w:ind w:firstLine="0" w:firstLineChars="0"/>
              <w:jc w:val="center"/>
              <w:rPr>
                <w:rFonts w:ascii="宋体"/>
                <w:szCs w:val="24"/>
              </w:rPr>
            </w:pPr>
            <w:r>
              <w:rPr>
                <w:rFonts w:hint="eastAsia" w:ascii="宋体" w:hAnsi="宋体"/>
                <w:szCs w:val="24"/>
              </w:rPr>
              <w:t>所有</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哈斯塔娜</w:t>
            </w:r>
            <w:r>
              <w:rPr>
                <w:rFonts w:ascii="宋体" w:hAnsi="宋体"/>
                <w:szCs w:val="24"/>
              </w:rPr>
              <w:t xml:space="preserve"> </w:t>
            </w:r>
            <w:r>
              <w:rPr>
                <w:rFonts w:hint="eastAsia" w:ascii="宋体" w:hAnsi="宋体"/>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w:t>
            </w:r>
            <w:r>
              <w:rPr>
                <w:rFonts w:hint="eastAsia" w:ascii="宋体" w:hAnsi="宋体"/>
                <w:szCs w:val="24"/>
                <w:lang w:val="en-US" w:eastAsia="zh-CN"/>
              </w:rPr>
              <w:t>0</w:t>
            </w:r>
            <w:r>
              <w:rPr>
                <w:rFonts w:ascii="宋体" w:hAnsi="宋体"/>
                <w:szCs w:val="24"/>
              </w:rPr>
              <w:t>202</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社会科学研究方法</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1</w:t>
            </w:r>
          </w:p>
        </w:tc>
        <w:tc>
          <w:tcPr>
            <w:tcW w:w="1017" w:type="dxa"/>
            <w:vAlign w:val="center"/>
          </w:tcPr>
          <w:p>
            <w:pPr>
              <w:spacing w:line="320" w:lineRule="exact"/>
              <w:ind w:firstLine="0" w:firstLineChars="0"/>
              <w:jc w:val="center"/>
              <w:rPr>
                <w:rFonts w:ascii="宋体"/>
                <w:szCs w:val="24"/>
              </w:rPr>
            </w:pPr>
            <w:r>
              <w:rPr>
                <w:rFonts w:hint="eastAsia" w:ascii="宋体" w:hAnsi="宋体"/>
                <w:szCs w:val="24"/>
              </w:rPr>
              <w:t>所有</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陈江、齐百顺、陈海等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w:t>
            </w:r>
            <w:r>
              <w:rPr>
                <w:rFonts w:hint="eastAsia" w:ascii="宋体" w:hAnsi="宋体"/>
                <w:szCs w:val="24"/>
                <w:lang w:val="en-US" w:eastAsia="zh-CN"/>
              </w:rPr>
              <w:t>0</w:t>
            </w:r>
            <w:r>
              <w:rPr>
                <w:rFonts w:ascii="宋体" w:hAnsi="宋体"/>
                <w:szCs w:val="24"/>
              </w:rPr>
              <w:t>203</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马克思主义发展史</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1</w:t>
            </w:r>
          </w:p>
        </w:tc>
        <w:tc>
          <w:tcPr>
            <w:tcW w:w="1017" w:type="dxa"/>
            <w:vAlign w:val="center"/>
          </w:tcPr>
          <w:p>
            <w:pPr>
              <w:spacing w:line="320" w:lineRule="exact"/>
              <w:ind w:firstLine="0" w:firstLineChars="0"/>
              <w:jc w:val="center"/>
              <w:rPr>
                <w:rFonts w:ascii="宋体"/>
                <w:szCs w:val="24"/>
              </w:rPr>
            </w:pPr>
            <w:r>
              <w:rPr>
                <w:rFonts w:hint="eastAsia" w:ascii="宋体" w:hAnsi="宋体"/>
                <w:szCs w:val="24"/>
              </w:rPr>
              <w:t>所有</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吴海山、麻海山等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restart"/>
            <w:vAlign w:val="center"/>
          </w:tcPr>
          <w:p>
            <w:pPr>
              <w:spacing w:line="320" w:lineRule="exact"/>
              <w:ind w:firstLine="0" w:firstLineChars="0"/>
              <w:jc w:val="center"/>
              <w:rPr>
                <w:rFonts w:ascii="宋体"/>
                <w:szCs w:val="24"/>
              </w:rPr>
            </w:pPr>
            <w:r>
              <w:rPr>
                <w:rFonts w:hint="eastAsia" w:ascii="宋体" w:hAnsi="宋体"/>
                <w:szCs w:val="24"/>
              </w:rPr>
              <w:t>专业学位课</w:t>
            </w:r>
          </w:p>
        </w:tc>
        <w:tc>
          <w:tcPr>
            <w:tcW w:w="1399" w:type="dxa"/>
            <w:vAlign w:val="center"/>
          </w:tcPr>
          <w:p>
            <w:pPr>
              <w:spacing w:line="320" w:lineRule="exact"/>
              <w:ind w:firstLine="0" w:firstLineChars="0"/>
              <w:jc w:val="center"/>
              <w:rPr>
                <w:rFonts w:ascii="宋体"/>
                <w:szCs w:val="24"/>
              </w:rPr>
            </w:pPr>
            <w:r>
              <w:rPr>
                <w:rFonts w:ascii="宋体" w:hAnsi="宋体"/>
                <w:szCs w:val="24"/>
              </w:rPr>
              <w:t>17S030501301</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马克思主义法理学专题研究</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left="0" w:leftChars="0" w:firstLine="0" w:firstLineChars="0"/>
              <w:jc w:val="center"/>
              <w:rPr>
                <w:rFonts w:hint="eastAsia" w:ascii="宋体" w:eastAsia="宋体"/>
                <w:szCs w:val="24"/>
                <w:lang w:val="en-US" w:eastAsia="zh-CN"/>
              </w:rPr>
            </w:pPr>
            <w:r>
              <w:rPr>
                <w:rFonts w:hint="eastAsia" w:ascii="宋体" w:hAnsi="宋体"/>
                <w:szCs w:val="24"/>
                <w:lang w:val="en-US" w:eastAsia="zh-CN"/>
              </w:rPr>
              <w:t>54</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101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4"/>
              </w:rPr>
            </w:pPr>
            <w:r>
              <w:rPr>
                <w:rFonts w:hint="eastAsia" w:ascii="宋体" w:hAnsi="宋体"/>
                <w:color w:val="000000"/>
                <w:szCs w:val="24"/>
              </w:rPr>
              <w:t>陈海、乌云等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17S030501302</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西方经济学</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1"/>
              </w:rPr>
            </w:pPr>
            <w:r>
              <w:rPr>
                <w:rFonts w:hint="eastAsia" w:ascii="宋体" w:hAnsi="宋体"/>
                <w:szCs w:val="21"/>
              </w:rPr>
              <w:t>王立华、付桂军等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17S030501303</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科学社会主义专题</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王立华、丁丽娟等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17S030501304</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马克思主义哲学专题</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麻海山、刘建华等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521" w:type="dxa"/>
            <w:vMerge w:val="continue"/>
            <w:vAlign w:val="center"/>
          </w:tcPr>
          <w:p>
            <w:pPr>
              <w:spacing w:line="320" w:lineRule="exact"/>
              <w:ind w:firstLine="420"/>
              <w:jc w:val="center"/>
              <w:rPr>
                <w:rFonts w:ascii="宋体"/>
                <w:szCs w:val="24"/>
              </w:rPr>
            </w:pPr>
          </w:p>
        </w:tc>
        <w:tc>
          <w:tcPr>
            <w:tcW w:w="522" w:type="dxa"/>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17S030501305</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经济学专题</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508" w:type="dxa"/>
            <w:vAlign w:val="center"/>
          </w:tcPr>
          <w:p>
            <w:pPr>
              <w:spacing w:line="320" w:lineRule="exact"/>
              <w:ind w:firstLine="0" w:firstLineChars="0"/>
              <w:jc w:val="center"/>
              <w:rPr>
                <w:rFonts w:ascii="宋体"/>
                <w:szCs w:val="24"/>
              </w:rPr>
            </w:pPr>
            <w:r>
              <w:rPr>
                <w:rFonts w:ascii="宋体" w:hAnsi="宋体"/>
                <w:szCs w:val="24"/>
              </w:rPr>
              <w:t>54</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格日乐其其格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 w:hRule="exact"/>
          <w:jc w:val="center"/>
        </w:trPr>
        <w:tc>
          <w:tcPr>
            <w:tcW w:w="1043" w:type="dxa"/>
            <w:gridSpan w:val="2"/>
            <w:vMerge w:val="restart"/>
            <w:vAlign w:val="center"/>
          </w:tcPr>
          <w:p>
            <w:pPr>
              <w:spacing w:line="320" w:lineRule="exact"/>
              <w:ind w:firstLine="0" w:firstLineChars="0"/>
              <w:jc w:val="center"/>
              <w:rPr>
                <w:rFonts w:ascii="宋体"/>
                <w:szCs w:val="24"/>
              </w:rPr>
            </w:pPr>
            <w:r>
              <w:rPr>
                <w:rFonts w:hint="eastAsia" w:ascii="宋体" w:hAnsi="宋体"/>
                <w:szCs w:val="24"/>
              </w:rPr>
              <w:t>选修</w:t>
            </w:r>
          </w:p>
          <w:p>
            <w:pPr>
              <w:spacing w:line="320" w:lineRule="exact"/>
              <w:ind w:firstLine="0" w:firstLineChars="0"/>
              <w:jc w:val="center"/>
              <w:rPr>
                <w:rFonts w:ascii="宋体"/>
                <w:szCs w:val="24"/>
              </w:rPr>
            </w:pPr>
            <w:r>
              <w:rPr>
                <w:rFonts w:hint="eastAsia" w:ascii="宋体" w:hAnsi="宋体"/>
                <w:szCs w:val="24"/>
              </w:rPr>
              <w:t>课程</w:t>
            </w:r>
          </w:p>
        </w:tc>
        <w:tc>
          <w:tcPr>
            <w:tcW w:w="1399" w:type="dxa"/>
            <w:vAlign w:val="center"/>
          </w:tcPr>
          <w:p>
            <w:pPr>
              <w:spacing w:line="320" w:lineRule="exact"/>
              <w:ind w:firstLine="0" w:firstLineChars="0"/>
              <w:jc w:val="center"/>
              <w:rPr>
                <w:rFonts w:ascii="宋体"/>
                <w:szCs w:val="24"/>
              </w:rPr>
            </w:pPr>
            <w:r>
              <w:rPr>
                <w:rFonts w:ascii="宋体" w:hAnsi="宋体"/>
                <w:szCs w:val="24"/>
              </w:rPr>
              <w:t>17S000000401</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学术规范与道德教育</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w:t>
            </w:r>
          </w:p>
        </w:tc>
        <w:tc>
          <w:tcPr>
            <w:tcW w:w="508" w:type="dxa"/>
            <w:vAlign w:val="center"/>
          </w:tcPr>
          <w:p>
            <w:pPr>
              <w:spacing w:line="320" w:lineRule="exact"/>
              <w:ind w:firstLine="0" w:firstLineChars="0"/>
              <w:jc w:val="center"/>
              <w:rPr>
                <w:rFonts w:ascii="宋体"/>
                <w:color w:val="000000"/>
                <w:szCs w:val="24"/>
              </w:rPr>
            </w:pPr>
            <w:r>
              <w:rPr>
                <w:rFonts w:ascii="宋体" w:hAnsi="宋体"/>
                <w:color w:val="000000"/>
                <w:szCs w:val="24"/>
              </w:rPr>
              <w:t>18</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w:t>
            </w:r>
            <w:r>
              <w:rPr>
                <w:rFonts w:hint="eastAsia" w:ascii="宋体" w:hAnsi="宋体"/>
                <w:color w:val="000000"/>
                <w:szCs w:val="24"/>
              </w:rPr>
              <w:t>、</w:t>
            </w:r>
            <w:r>
              <w:rPr>
                <w:rFonts w:ascii="宋体" w:hAnsi="宋体"/>
                <w:color w:val="000000"/>
                <w:szCs w:val="24"/>
              </w:rPr>
              <w:t>2</w:t>
            </w:r>
          </w:p>
        </w:tc>
        <w:tc>
          <w:tcPr>
            <w:tcW w:w="1017" w:type="dxa"/>
            <w:vAlign w:val="center"/>
          </w:tcPr>
          <w:p>
            <w:pPr>
              <w:spacing w:line="320" w:lineRule="exact"/>
              <w:ind w:firstLine="0" w:firstLineChars="0"/>
              <w:jc w:val="center"/>
              <w:rPr>
                <w:color w:val="000000"/>
                <w:szCs w:val="21"/>
              </w:rPr>
            </w:pPr>
            <w:r>
              <w:rPr>
                <w:rFonts w:hint="eastAsia"/>
                <w:color w:val="000000"/>
                <w:szCs w:val="21"/>
              </w:rPr>
              <w:t>所有</w:t>
            </w:r>
          </w:p>
        </w:tc>
        <w:tc>
          <w:tcPr>
            <w:tcW w:w="927" w:type="dxa"/>
            <w:vAlign w:val="center"/>
          </w:tcPr>
          <w:p>
            <w:pPr>
              <w:spacing w:line="320" w:lineRule="exact"/>
              <w:ind w:firstLine="0" w:firstLineChars="0"/>
              <w:jc w:val="center"/>
              <w:rPr>
                <w:color w:val="000000"/>
              </w:rPr>
            </w:pPr>
            <w:r>
              <w:rPr>
                <w:rFonts w:hint="eastAsia"/>
                <w:color w:val="000000"/>
              </w:rPr>
              <w:t>考查</w:t>
            </w:r>
          </w:p>
        </w:tc>
        <w:tc>
          <w:tcPr>
            <w:tcW w:w="155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研究生院、学院共同安排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17S030501401</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西方哲学专题研究</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2</w:t>
            </w:r>
          </w:p>
        </w:tc>
        <w:tc>
          <w:tcPr>
            <w:tcW w:w="508" w:type="dxa"/>
            <w:vAlign w:val="center"/>
          </w:tcPr>
          <w:p>
            <w:pPr>
              <w:spacing w:line="320" w:lineRule="exact"/>
              <w:ind w:firstLine="0" w:firstLineChars="0"/>
              <w:jc w:val="center"/>
              <w:rPr>
                <w:rFonts w:ascii="宋体"/>
                <w:color w:val="000000"/>
                <w:szCs w:val="24"/>
              </w:rPr>
            </w:pPr>
            <w:r>
              <w:rPr>
                <w:rFonts w:ascii="宋体" w:hAnsi="宋体"/>
                <w:color w:val="000000"/>
                <w:szCs w:val="24"/>
              </w:rPr>
              <w:t>36</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3</w:t>
            </w:r>
          </w:p>
        </w:tc>
        <w:tc>
          <w:tcPr>
            <w:tcW w:w="101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根据培养计划选择</w:t>
            </w:r>
          </w:p>
        </w:tc>
        <w:tc>
          <w:tcPr>
            <w:tcW w:w="1557" w:type="dxa"/>
            <w:vAlign w:val="center"/>
          </w:tcPr>
          <w:p>
            <w:pPr>
              <w:spacing w:line="320" w:lineRule="exact"/>
              <w:ind w:firstLine="0" w:firstLineChars="0"/>
              <w:jc w:val="center"/>
              <w:rPr>
                <w:rFonts w:ascii="宋体"/>
                <w:szCs w:val="24"/>
              </w:rPr>
            </w:pPr>
            <w:r>
              <w:rPr>
                <w:rFonts w:hint="eastAsia" w:ascii="宋体" w:hAnsi="宋体"/>
                <w:szCs w:val="21"/>
              </w:rPr>
              <w:t>哈斯塔娜、麻海山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17S030501402</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发展经济学</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2</w:t>
            </w:r>
          </w:p>
        </w:tc>
        <w:tc>
          <w:tcPr>
            <w:tcW w:w="508" w:type="dxa"/>
            <w:vAlign w:val="center"/>
          </w:tcPr>
          <w:p>
            <w:pPr>
              <w:spacing w:line="320" w:lineRule="exact"/>
              <w:ind w:firstLine="0" w:firstLineChars="0"/>
              <w:jc w:val="center"/>
              <w:rPr>
                <w:rFonts w:ascii="宋体"/>
                <w:color w:val="000000"/>
                <w:szCs w:val="24"/>
              </w:rPr>
            </w:pPr>
            <w:r>
              <w:rPr>
                <w:rFonts w:ascii="宋体" w:hAnsi="宋体"/>
                <w:color w:val="000000"/>
                <w:szCs w:val="24"/>
              </w:rPr>
              <w:t>36</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3</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考试</w:t>
            </w:r>
          </w:p>
        </w:tc>
        <w:tc>
          <w:tcPr>
            <w:tcW w:w="1557" w:type="dxa"/>
            <w:vAlign w:val="center"/>
          </w:tcPr>
          <w:p>
            <w:pPr>
              <w:spacing w:line="320" w:lineRule="exact"/>
              <w:ind w:firstLine="0" w:firstLineChars="0"/>
              <w:jc w:val="center"/>
              <w:rPr>
                <w:rFonts w:ascii="宋体"/>
                <w:color w:val="000000"/>
                <w:szCs w:val="21"/>
              </w:rPr>
            </w:pPr>
            <w:r>
              <w:rPr>
                <w:rFonts w:hint="eastAsia" w:ascii="宋体" w:hAnsi="宋体"/>
                <w:color w:val="000000"/>
                <w:szCs w:val="21"/>
              </w:rPr>
              <w:t>格日乐、付桂军等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17S030501403</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伦理学</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2</w:t>
            </w:r>
          </w:p>
        </w:tc>
        <w:tc>
          <w:tcPr>
            <w:tcW w:w="508" w:type="dxa"/>
            <w:vAlign w:val="center"/>
          </w:tcPr>
          <w:p>
            <w:pPr>
              <w:spacing w:line="320" w:lineRule="exact"/>
              <w:ind w:firstLine="0" w:firstLineChars="0"/>
              <w:jc w:val="center"/>
              <w:rPr>
                <w:rFonts w:ascii="宋体"/>
                <w:color w:val="000000"/>
                <w:szCs w:val="24"/>
              </w:rPr>
            </w:pPr>
            <w:r>
              <w:rPr>
                <w:rFonts w:ascii="宋体" w:hAnsi="宋体"/>
                <w:color w:val="000000"/>
                <w:szCs w:val="24"/>
              </w:rPr>
              <w:t>36</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3</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所</w:t>
            </w:r>
            <w:r>
              <w:rPr>
                <w:rFonts w:ascii="宋体" w:hAnsi="宋体"/>
                <w:color w:val="000000"/>
                <w:szCs w:val="21"/>
              </w:rPr>
              <w:t xml:space="preserve"> </w:t>
            </w:r>
            <w:r>
              <w:rPr>
                <w:rFonts w:hint="eastAsia" w:ascii="宋体" w:hAnsi="宋体"/>
                <w:color w:val="000000"/>
                <w:szCs w:val="21"/>
              </w:rPr>
              <w:t>有</w:t>
            </w:r>
          </w:p>
        </w:tc>
        <w:tc>
          <w:tcPr>
            <w:tcW w:w="92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考试</w:t>
            </w:r>
          </w:p>
        </w:tc>
        <w:tc>
          <w:tcPr>
            <w:tcW w:w="155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钢布和、任伟等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17S030501404</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中国哲学专题</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2</w:t>
            </w:r>
          </w:p>
        </w:tc>
        <w:tc>
          <w:tcPr>
            <w:tcW w:w="508" w:type="dxa"/>
            <w:vAlign w:val="center"/>
          </w:tcPr>
          <w:p>
            <w:pPr>
              <w:spacing w:line="320" w:lineRule="exact"/>
              <w:ind w:firstLine="0" w:firstLineChars="0"/>
              <w:jc w:val="center"/>
              <w:rPr>
                <w:rFonts w:ascii="宋体"/>
                <w:color w:val="000000"/>
                <w:szCs w:val="24"/>
              </w:rPr>
            </w:pPr>
            <w:r>
              <w:rPr>
                <w:rFonts w:ascii="宋体" w:hAnsi="宋体"/>
                <w:color w:val="000000"/>
                <w:szCs w:val="24"/>
              </w:rPr>
              <w:t>36</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3</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考试</w:t>
            </w:r>
          </w:p>
        </w:tc>
        <w:tc>
          <w:tcPr>
            <w:tcW w:w="155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麻海山、丁丽娟等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17S030501405</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专业原著选读</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508" w:type="dxa"/>
            <w:vAlign w:val="center"/>
          </w:tcPr>
          <w:p>
            <w:pPr>
              <w:spacing w:line="320" w:lineRule="exact"/>
              <w:ind w:firstLine="0" w:firstLineChars="0"/>
              <w:jc w:val="center"/>
              <w:rPr>
                <w:rFonts w:ascii="宋体"/>
                <w:szCs w:val="24"/>
              </w:rPr>
            </w:pPr>
            <w:r>
              <w:rPr>
                <w:rFonts w:ascii="宋体" w:hAnsi="宋体"/>
                <w:szCs w:val="24"/>
              </w:rPr>
              <w:t>36</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1"/>
              </w:rPr>
            </w:pPr>
            <w:r>
              <w:rPr>
                <w:rFonts w:hint="eastAsia" w:ascii="宋体" w:hAnsi="宋体"/>
                <w:szCs w:val="21"/>
              </w:rPr>
              <w:t>麻海山、格日乐、任伟等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w:t>
            </w:r>
            <w:r>
              <w:rPr>
                <w:rFonts w:hint="eastAsia" w:ascii="宋体" w:hAnsi="宋体"/>
                <w:szCs w:val="24"/>
                <w:lang w:val="en-US" w:eastAsia="zh-CN"/>
              </w:rPr>
              <w:t>0</w:t>
            </w:r>
            <w:r>
              <w:rPr>
                <w:rFonts w:ascii="宋体" w:hAnsi="宋体"/>
                <w:szCs w:val="24"/>
              </w:rPr>
              <w:t>40</w:t>
            </w:r>
            <w:r>
              <w:rPr>
                <w:rFonts w:hint="eastAsia" w:ascii="宋体" w:hAnsi="宋体"/>
                <w:szCs w:val="24"/>
                <w:lang w:val="en-US" w:eastAsia="zh-CN"/>
              </w:rPr>
              <w:t>1</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专业外语</w:t>
            </w:r>
          </w:p>
        </w:tc>
        <w:tc>
          <w:tcPr>
            <w:tcW w:w="509" w:type="dxa"/>
            <w:vAlign w:val="center"/>
          </w:tcPr>
          <w:p>
            <w:pPr>
              <w:spacing w:line="320" w:lineRule="exact"/>
              <w:ind w:firstLine="0" w:firstLineChars="0"/>
              <w:jc w:val="center"/>
              <w:rPr>
                <w:rFonts w:ascii="宋体"/>
                <w:szCs w:val="24"/>
              </w:rPr>
            </w:pPr>
            <w:r>
              <w:rPr>
                <w:rFonts w:ascii="宋体" w:hAnsi="宋体"/>
                <w:szCs w:val="24"/>
              </w:rPr>
              <w:t>2</w:t>
            </w:r>
          </w:p>
        </w:tc>
        <w:tc>
          <w:tcPr>
            <w:tcW w:w="508" w:type="dxa"/>
            <w:vAlign w:val="center"/>
          </w:tcPr>
          <w:p>
            <w:pPr>
              <w:spacing w:line="320" w:lineRule="exact"/>
              <w:ind w:firstLine="0" w:firstLineChars="0"/>
              <w:jc w:val="center"/>
              <w:rPr>
                <w:rFonts w:ascii="宋体"/>
                <w:szCs w:val="24"/>
              </w:rPr>
            </w:pPr>
            <w:r>
              <w:rPr>
                <w:rFonts w:ascii="宋体" w:hAnsi="宋体"/>
                <w:szCs w:val="24"/>
              </w:rPr>
              <w:t>36</w:t>
            </w: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所有</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考试</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张时空、丁丽娟齐百顺等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043" w:type="dxa"/>
            <w:gridSpan w:val="2"/>
            <w:vMerge w:val="restart"/>
            <w:vAlign w:val="center"/>
          </w:tcPr>
          <w:p>
            <w:pPr>
              <w:spacing w:line="320" w:lineRule="exact"/>
              <w:ind w:firstLine="0" w:firstLineChars="0"/>
              <w:jc w:val="center"/>
              <w:rPr>
                <w:rFonts w:ascii="宋体"/>
                <w:szCs w:val="24"/>
              </w:rPr>
            </w:pPr>
            <w:r>
              <w:rPr>
                <w:rFonts w:hint="eastAsia" w:ascii="宋体" w:hAnsi="宋体"/>
                <w:szCs w:val="24"/>
              </w:rPr>
              <w:t>补修</w:t>
            </w:r>
          </w:p>
          <w:p>
            <w:pPr>
              <w:spacing w:line="320" w:lineRule="exact"/>
              <w:ind w:firstLine="0" w:firstLineChars="0"/>
              <w:jc w:val="center"/>
              <w:rPr>
                <w:rFonts w:ascii="宋体"/>
                <w:szCs w:val="24"/>
              </w:rPr>
            </w:pPr>
            <w:r>
              <w:rPr>
                <w:rFonts w:hint="eastAsia" w:ascii="宋体" w:hAnsi="宋体"/>
                <w:szCs w:val="24"/>
              </w:rPr>
              <w:t>课程</w:t>
            </w:r>
          </w:p>
        </w:tc>
        <w:tc>
          <w:tcPr>
            <w:tcW w:w="1399" w:type="dxa"/>
            <w:vAlign w:val="center"/>
          </w:tcPr>
          <w:p>
            <w:pPr>
              <w:spacing w:line="320" w:lineRule="exact"/>
              <w:ind w:firstLine="0" w:firstLineChars="0"/>
              <w:jc w:val="center"/>
              <w:rPr>
                <w:rFonts w:ascii="宋体"/>
                <w:szCs w:val="24"/>
              </w:rPr>
            </w:pPr>
            <w:r>
              <w:rPr>
                <w:rFonts w:ascii="宋体" w:hAnsi="宋体"/>
                <w:szCs w:val="24"/>
              </w:rPr>
              <w:t>17S030501501</w:t>
            </w:r>
          </w:p>
        </w:tc>
        <w:tc>
          <w:tcPr>
            <w:tcW w:w="2631" w:type="dxa"/>
            <w:vAlign w:val="center"/>
          </w:tcPr>
          <w:p>
            <w:pPr>
              <w:spacing w:line="320" w:lineRule="exact"/>
              <w:ind w:firstLine="0" w:firstLineChars="0"/>
              <w:jc w:val="center"/>
              <w:rPr>
                <w:rFonts w:ascii="宋体"/>
                <w:szCs w:val="24"/>
              </w:rPr>
            </w:pPr>
            <w:r>
              <w:rPr>
                <w:rFonts w:hint="eastAsia" w:ascii="宋体" w:hAnsi="宋体"/>
                <w:szCs w:val="24"/>
              </w:rPr>
              <w:t>政治学</w:t>
            </w:r>
          </w:p>
        </w:tc>
        <w:tc>
          <w:tcPr>
            <w:tcW w:w="509" w:type="dxa"/>
            <w:vAlign w:val="center"/>
          </w:tcPr>
          <w:p>
            <w:pPr>
              <w:spacing w:line="320" w:lineRule="exact"/>
              <w:ind w:firstLine="420"/>
              <w:jc w:val="center"/>
              <w:rPr>
                <w:rFonts w:ascii="宋体"/>
                <w:szCs w:val="24"/>
              </w:rPr>
            </w:pPr>
          </w:p>
        </w:tc>
        <w:tc>
          <w:tcPr>
            <w:tcW w:w="508" w:type="dxa"/>
            <w:vAlign w:val="center"/>
          </w:tcPr>
          <w:p>
            <w:pPr>
              <w:spacing w:line="320" w:lineRule="exact"/>
              <w:ind w:firstLine="420"/>
              <w:jc w:val="center"/>
              <w:rPr>
                <w:rFonts w:ascii="宋体"/>
                <w:szCs w:val="24"/>
              </w:rPr>
            </w:pP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1017" w:type="dxa"/>
            <w:vAlign w:val="center"/>
          </w:tcPr>
          <w:p>
            <w:pPr>
              <w:spacing w:line="320" w:lineRule="exact"/>
              <w:ind w:firstLine="0" w:firstLineChars="0"/>
              <w:jc w:val="center"/>
              <w:rPr>
                <w:color w:val="000000"/>
                <w:szCs w:val="21"/>
              </w:rPr>
            </w:pPr>
            <w:r>
              <w:rPr>
                <w:rFonts w:hint="eastAsia" w:ascii="宋体" w:hAnsi="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考查</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达布希拉图等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043" w:type="dxa"/>
            <w:gridSpan w:val="2"/>
            <w:vMerge w:val="continue"/>
            <w:vAlign w:val="center"/>
          </w:tcPr>
          <w:p>
            <w:pPr>
              <w:spacing w:line="320" w:lineRule="exact"/>
              <w:ind w:firstLine="420"/>
              <w:jc w:val="center"/>
              <w:rPr>
                <w:rFonts w:ascii="宋体"/>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17S030501502</w:t>
            </w:r>
          </w:p>
        </w:tc>
        <w:tc>
          <w:tcPr>
            <w:tcW w:w="2631" w:type="dxa"/>
            <w:vAlign w:val="center"/>
          </w:tcPr>
          <w:p>
            <w:pPr>
              <w:spacing w:line="320" w:lineRule="exact"/>
              <w:ind w:firstLine="0" w:firstLineChars="0"/>
              <w:jc w:val="center"/>
              <w:rPr>
                <w:rFonts w:ascii="宋体"/>
                <w:szCs w:val="21"/>
              </w:rPr>
            </w:pPr>
            <w:r>
              <w:rPr>
                <w:rFonts w:hint="eastAsia" w:ascii="宋体" w:hAnsi="宋体"/>
                <w:szCs w:val="21"/>
              </w:rPr>
              <w:t>中国特色社会主义理论</w:t>
            </w:r>
          </w:p>
        </w:tc>
        <w:tc>
          <w:tcPr>
            <w:tcW w:w="509" w:type="dxa"/>
            <w:vAlign w:val="center"/>
          </w:tcPr>
          <w:p>
            <w:pPr>
              <w:spacing w:line="320" w:lineRule="exact"/>
              <w:ind w:firstLine="420"/>
              <w:jc w:val="center"/>
              <w:rPr>
                <w:rFonts w:ascii="宋体"/>
                <w:szCs w:val="24"/>
              </w:rPr>
            </w:pPr>
          </w:p>
        </w:tc>
        <w:tc>
          <w:tcPr>
            <w:tcW w:w="508" w:type="dxa"/>
            <w:vAlign w:val="center"/>
          </w:tcPr>
          <w:p>
            <w:pPr>
              <w:spacing w:line="320" w:lineRule="exact"/>
              <w:ind w:firstLine="420"/>
              <w:jc w:val="center"/>
              <w:rPr>
                <w:rFonts w:ascii="宋体"/>
                <w:szCs w:val="24"/>
              </w:rPr>
            </w:pPr>
          </w:p>
        </w:tc>
        <w:tc>
          <w:tcPr>
            <w:tcW w:w="509" w:type="dxa"/>
            <w:vAlign w:val="center"/>
          </w:tcPr>
          <w:p>
            <w:pPr>
              <w:spacing w:line="320" w:lineRule="exact"/>
              <w:ind w:firstLine="0" w:firstLineChars="0"/>
              <w:jc w:val="center"/>
              <w:rPr>
                <w:rFonts w:ascii="宋体"/>
                <w:szCs w:val="24"/>
              </w:rPr>
            </w:pPr>
            <w:r>
              <w:rPr>
                <w:rFonts w:ascii="宋体" w:hAnsi="宋体"/>
                <w:szCs w:val="24"/>
              </w:rPr>
              <w:t>3</w:t>
            </w:r>
          </w:p>
        </w:tc>
        <w:tc>
          <w:tcPr>
            <w:tcW w:w="1017" w:type="dxa"/>
            <w:vAlign w:val="center"/>
          </w:tcPr>
          <w:p>
            <w:pPr>
              <w:spacing w:line="320" w:lineRule="exact"/>
              <w:ind w:firstLine="0" w:firstLineChars="0"/>
              <w:jc w:val="center"/>
              <w:rPr>
                <w:color w:val="000000"/>
              </w:rPr>
            </w:pPr>
            <w:r>
              <w:rPr>
                <w:rFonts w:hint="eastAsia" w:ascii="宋体" w:hAnsi="宋体" w:cs="宋体"/>
                <w:color w:val="000000"/>
                <w:szCs w:val="21"/>
              </w:rPr>
              <w:t>根据培养计划选择</w:t>
            </w:r>
          </w:p>
        </w:tc>
        <w:tc>
          <w:tcPr>
            <w:tcW w:w="927" w:type="dxa"/>
            <w:vAlign w:val="center"/>
          </w:tcPr>
          <w:p>
            <w:pPr>
              <w:spacing w:line="320" w:lineRule="exact"/>
              <w:ind w:firstLine="0" w:firstLineChars="0"/>
              <w:jc w:val="center"/>
              <w:rPr>
                <w:rFonts w:ascii="宋体"/>
                <w:szCs w:val="24"/>
              </w:rPr>
            </w:pPr>
            <w:r>
              <w:rPr>
                <w:rFonts w:hint="eastAsia" w:ascii="宋体" w:hAnsi="宋体"/>
                <w:szCs w:val="24"/>
              </w:rPr>
              <w:t>考查</w:t>
            </w:r>
          </w:p>
        </w:tc>
        <w:tc>
          <w:tcPr>
            <w:tcW w:w="1557" w:type="dxa"/>
            <w:vAlign w:val="center"/>
          </w:tcPr>
          <w:p>
            <w:pPr>
              <w:spacing w:line="320" w:lineRule="exact"/>
              <w:ind w:firstLine="0" w:firstLineChars="0"/>
              <w:jc w:val="center"/>
              <w:rPr>
                <w:rFonts w:ascii="宋体"/>
                <w:szCs w:val="24"/>
              </w:rPr>
            </w:pPr>
            <w:r>
              <w:rPr>
                <w:rFonts w:hint="eastAsia" w:ascii="宋体" w:hAnsi="宋体"/>
                <w:szCs w:val="24"/>
              </w:rPr>
              <w:t>王立华等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7" w:hRule="atLeast"/>
          <w:jc w:val="center"/>
        </w:trPr>
        <w:tc>
          <w:tcPr>
            <w:tcW w:w="1043" w:type="dxa"/>
            <w:gridSpan w:val="2"/>
            <w:vMerge w:val="restart"/>
            <w:vAlign w:val="center"/>
          </w:tcPr>
          <w:p>
            <w:pPr>
              <w:spacing w:line="320" w:lineRule="exact"/>
              <w:ind w:firstLine="0" w:firstLineChars="0"/>
              <w:jc w:val="center"/>
              <w:rPr>
                <w:rFonts w:ascii="宋体"/>
                <w:color w:val="000000"/>
                <w:szCs w:val="24"/>
              </w:rPr>
            </w:pPr>
            <w:r>
              <w:rPr>
                <w:rFonts w:hint="eastAsia" w:ascii="宋体" w:hAnsi="宋体"/>
                <w:color w:val="000000"/>
                <w:szCs w:val="24"/>
              </w:rPr>
              <w:t>必修</w:t>
            </w:r>
          </w:p>
          <w:p>
            <w:pPr>
              <w:spacing w:line="320" w:lineRule="exact"/>
              <w:ind w:firstLine="0" w:firstLineChars="0"/>
              <w:jc w:val="center"/>
              <w:rPr>
                <w:rFonts w:ascii="宋体"/>
                <w:color w:val="000000"/>
                <w:szCs w:val="24"/>
              </w:rPr>
            </w:pPr>
            <w:r>
              <w:rPr>
                <w:rFonts w:hint="eastAsia" w:ascii="宋体" w:hAnsi="宋体"/>
                <w:color w:val="000000"/>
                <w:szCs w:val="24"/>
              </w:rPr>
              <w:t>环节</w:t>
            </w:r>
          </w:p>
        </w:tc>
        <w:tc>
          <w:tcPr>
            <w:tcW w:w="1399" w:type="dxa"/>
            <w:vAlign w:val="center"/>
          </w:tcPr>
          <w:p>
            <w:pPr>
              <w:spacing w:line="320" w:lineRule="exact"/>
              <w:ind w:firstLine="0" w:firstLineChars="0"/>
              <w:jc w:val="center"/>
              <w:rPr>
                <w:rFonts w:ascii="宋体"/>
                <w:szCs w:val="24"/>
              </w:rPr>
            </w:pPr>
            <w:r>
              <w:rPr>
                <w:rFonts w:ascii="宋体" w:hAnsi="宋体"/>
                <w:szCs w:val="24"/>
              </w:rPr>
              <w:t>17S030501601</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专业实践与创新创业</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2</w:t>
            </w:r>
          </w:p>
        </w:tc>
        <w:tc>
          <w:tcPr>
            <w:tcW w:w="508" w:type="dxa"/>
            <w:vAlign w:val="center"/>
          </w:tcPr>
          <w:p>
            <w:pPr>
              <w:spacing w:line="320" w:lineRule="exact"/>
              <w:ind w:firstLine="420"/>
              <w:jc w:val="center"/>
              <w:rPr>
                <w:rFonts w:ascii="宋体"/>
                <w:color w:val="000000"/>
                <w:szCs w:val="24"/>
              </w:rPr>
            </w:pP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1-4</w:t>
            </w:r>
          </w:p>
        </w:tc>
        <w:tc>
          <w:tcPr>
            <w:tcW w:w="1017" w:type="dxa"/>
            <w:vAlign w:val="center"/>
          </w:tcPr>
          <w:p>
            <w:pPr>
              <w:spacing w:line="320" w:lineRule="exact"/>
              <w:ind w:firstLine="0" w:firstLineChars="0"/>
              <w:jc w:val="center"/>
              <w:rPr>
                <w:rFonts w:ascii="宋体" w:cs="宋体"/>
                <w:color w:val="000000"/>
                <w:sz w:val="24"/>
                <w:szCs w:val="24"/>
              </w:rPr>
            </w:pPr>
            <w:r>
              <w:rPr>
                <w:rFonts w:hint="eastAsia" w:ascii="宋体" w:hAnsi="宋体" w:cs="宋体"/>
                <w:color w:val="000000"/>
                <w:sz w:val="24"/>
                <w:szCs w:val="24"/>
              </w:rPr>
              <w:t>所有</w:t>
            </w:r>
          </w:p>
        </w:tc>
        <w:tc>
          <w:tcPr>
            <w:tcW w:w="92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考查</w:t>
            </w:r>
          </w:p>
        </w:tc>
        <w:tc>
          <w:tcPr>
            <w:tcW w:w="1557" w:type="dxa"/>
            <w:vAlign w:val="center"/>
          </w:tcPr>
          <w:p>
            <w:pPr>
              <w:spacing w:line="320" w:lineRule="exact"/>
              <w:ind w:firstLine="0" w:firstLineChars="0"/>
              <w:jc w:val="center"/>
              <w:rPr>
                <w:rFonts w:ascii="宋体"/>
                <w:color w:val="0000FF"/>
                <w:szCs w:val="24"/>
              </w:rPr>
            </w:pPr>
            <w:r>
              <w:rPr>
                <w:rFonts w:hint="eastAsia" w:ascii="宋体" w:hAnsi="宋体"/>
                <w:szCs w:val="24"/>
              </w:rPr>
              <w:t>导师分工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7" w:hRule="atLeast"/>
          <w:jc w:val="center"/>
        </w:trPr>
        <w:tc>
          <w:tcPr>
            <w:tcW w:w="1043" w:type="dxa"/>
            <w:gridSpan w:val="2"/>
            <w:vMerge w:val="continue"/>
            <w:vAlign w:val="center"/>
          </w:tcPr>
          <w:p>
            <w:pPr>
              <w:spacing w:line="320" w:lineRule="exact"/>
              <w:ind w:firstLine="420"/>
              <w:jc w:val="center"/>
              <w:rPr>
                <w:rFonts w:ascii="宋体"/>
                <w:color w:val="0000FF"/>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17S030501701</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科研工作</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w:t>
            </w:r>
          </w:p>
        </w:tc>
        <w:tc>
          <w:tcPr>
            <w:tcW w:w="508" w:type="dxa"/>
            <w:vAlign w:val="center"/>
          </w:tcPr>
          <w:p>
            <w:pPr>
              <w:spacing w:line="320" w:lineRule="exact"/>
              <w:ind w:firstLine="420"/>
              <w:jc w:val="center"/>
              <w:rPr>
                <w:rFonts w:ascii="宋体"/>
                <w:color w:val="000000"/>
                <w:szCs w:val="24"/>
              </w:rPr>
            </w:pP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1-4</w:t>
            </w:r>
          </w:p>
        </w:tc>
        <w:tc>
          <w:tcPr>
            <w:tcW w:w="1017" w:type="dxa"/>
            <w:vAlign w:val="center"/>
          </w:tcPr>
          <w:p>
            <w:pPr>
              <w:spacing w:line="320" w:lineRule="exact"/>
              <w:ind w:firstLine="0" w:firstLineChars="0"/>
              <w:jc w:val="center"/>
              <w:rPr>
                <w:rFonts w:ascii="宋体" w:cs="宋体"/>
                <w:color w:val="000000"/>
                <w:sz w:val="24"/>
                <w:szCs w:val="24"/>
              </w:rPr>
            </w:pPr>
            <w:r>
              <w:rPr>
                <w:rFonts w:hint="eastAsia" w:ascii="宋体" w:hAnsi="宋体" w:cs="宋体"/>
                <w:color w:val="000000"/>
                <w:sz w:val="24"/>
                <w:szCs w:val="24"/>
              </w:rPr>
              <w:t>所有</w:t>
            </w:r>
          </w:p>
        </w:tc>
        <w:tc>
          <w:tcPr>
            <w:tcW w:w="92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考查</w:t>
            </w:r>
          </w:p>
        </w:tc>
        <w:tc>
          <w:tcPr>
            <w:tcW w:w="1557" w:type="dxa"/>
            <w:vAlign w:val="center"/>
          </w:tcPr>
          <w:p>
            <w:pPr>
              <w:spacing w:line="320" w:lineRule="exact"/>
              <w:ind w:firstLine="0" w:firstLineChars="0"/>
              <w:jc w:val="center"/>
              <w:rPr>
                <w:rFonts w:ascii="宋体"/>
                <w:color w:val="0000FF"/>
                <w:szCs w:val="24"/>
              </w:rPr>
            </w:pPr>
            <w:r>
              <w:rPr>
                <w:rFonts w:hint="eastAsia" w:ascii="宋体" w:hAnsi="宋体"/>
                <w:szCs w:val="24"/>
              </w:rPr>
              <w:t>导师分工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jc w:val="center"/>
        </w:trPr>
        <w:tc>
          <w:tcPr>
            <w:tcW w:w="1043" w:type="dxa"/>
            <w:gridSpan w:val="2"/>
            <w:vMerge w:val="continue"/>
            <w:vAlign w:val="center"/>
          </w:tcPr>
          <w:p>
            <w:pPr>
              <w:spacing w:line="320" w:lineRule="exact"/>
              <w:ind w:firstLine="420"/>
              <w:jc w:val="center"/>
              <w:rPr>
                <w:rFonts w:ascii="宋体"/>
                <w:color w:val="0000FF"/>
                <w:szCs w:val="24"/>
              </w:rPr>
            </w:pPr>
          </w:p>
        </w:tc>
        <w:tc>
          <w:tcPr>
            <w:tcW w:w="1399" w:type="dxa"/>
            <w:vAlign w:val="center"/>
          </w:tcPr>
          <w:p>
            <w:pPr>
              <w:spacing w:line="320" w:lineRule="exact"/>
              <w:ind w:firstLine="0" w:firstLineChars="0"/>
              <w:jc w:val="center"/>
              <w:rPr>
                <w:rFonts w:ascii="宋体"/>
                <w:szCs w:val="24"/>
              </w:rPr>
            </w:pPr>
            <w:r>
              <w:rPr>
                <w:rFonts w:ascii="宋体" w:hAnsi="宋体"/>
                <w:szCs w:val="24"/>
              </w:rPr>
              <w:t>17S030501801</w:t>
            </w:r>
          </w:p>
        </w:tc>
        <w:tc>
          <w:tcPr>
            <w:tcW w:w="2631"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学术活动</w:t>
            </w: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w:t>
            </w:r>
          </w:p>
        </w:tc>
        <w:tc>
          <w:tcPr>
            <w:tcW w:w="508" w:type="dxa"/>
            <w:vAlign w:val="center"/>
          </w:tcPr>
          <w:p>
            <w:pPr>
              <w:spacing w:line="320" w:lineRule="exact"/>
              <w:ind w:firstLine="420"/>
              <w:jc w:val="center"/>
              <w:rPr>
                <w:rFonts w:ascii="宋体"/>
                <w:color w:val="000000"/>
                <w:szCs w:val="24"/>
              </w:rPr>
            </w:pPr>
          </w:p>
        </w:tc>
        <w:tc>
          <w:tcPr>
            <w:tcW w:w="509" w:type="dxa"/>
            <w:vAlign w:val="center"/>
          </w:tcPr>
          <w:p>
            <w:pPr>
              <w:spacing w:line="320" w:lineRule="exact"/>
              <w:ind w:firstLine="0" w:firstLineChars="0"/>
              <w:jc w:val="center"/>
              <w:rPr>
                <w:rFonts w:ascii="宋体"/>
                <w:color w:val="000000"/>
                <w:szCs w:val="24"/>
              </w:rPr>
            </w:pPr>
            <w:r>
              <w:rPr>
                <w:rFonts w:ascii="宋体" w:hAnsi="宋体"/>
                <w:color w:val="000000"/>
                <w:szCs w:val="24"/>
              </w:rPr>
              <w:t>1-6</w:t>
            </w:r>
          </w:p>
        </w:tc>
        <w:tc>
          <w:tcPr>
            <w:tcW w:w="1017" w:type="dxa"/>
            <w:vAlign w:val="center"/>
          </w:tcPr>
          <w:p>
            <w:pPr>
              <w:spacing w:line="320" w:lineRule="exact"/>
              <w:ind w:firstLine="0" w:firstLineChars="0"/>
              <w:jc w:val="center"/>
              <w:rPr>
                <w:rFonts w:ascii="宋体" w:cs="宋体"/>
                <w:color w:val="000000"/>
                <w:sz w:val="24"/>
                <w:szCs w:val="24"/>
              </w:rPr>
            </w:pPr>
            <w:r>
              <w:rPr>
                <w:rFonts w:hint="eastAsia" w:ascii="宋体" w:hAnsi="宋体" w:cs="宋体"/>
                <w:color w:val="000000"/>
                <w:sz w:val="24"/>
                <w:szCs w:val="24"/>
              </w:rPr>
              <w:t>所有</w:t>
            </w:r>
          </w:p>
        </w:tc>
        <w:tc>
          <w:tcPr>
            <w:tcW w:w="927" w:type="dxa"/>
            <w:vAlign w:val="center"/>
          </w:tcPr>
          <w:p>
            <w:pPr>
              <w:spacing w:line="320" w:lineRule="exact"/>
              <w:ind w:firstLine="0" w:firstLineChars="0"/>
              <w:jc w:val="center"/>
              <w:rPr>
                <w:rFonts w:ascii="宋体"/>
                <w:color w:val="000000"/>
                <w:szCs w:val="24"/>
              </w:rPr>
            </w:pPr>
            <w:r>
              <w:rPr>
                <w:rFonts w:hint="eastAsia" w:ascii="宋体" w:hAnsi="宋体"/>
                <w:color w:val="000000"/>
                <w:szCs w:val="24"/>
              </w:rPr>
              <w:t>考查</w:t>
            </w:r>
          </w:p>
        </w:tc>
        <w:tc>
          <w:tcPr>
            <w:tcW w:w="1557" w:type="dxa"/>
            <w:vAlign w:val="center"/>
          </w:tcPr>
          <w:p>
            <w:pPr>
              <w:spacing w:line="320" w:lineRule="exact"/>
              <w:ind w:firstLine="0" w:firstLineChars="0"/>
              <w:jc w:val="center"/>
              <w:rPr>
                <w:rFonts w:ascii="宋体"/>
                <w:color w:val="0000FF"/>
                <w:szCs w:val="24"/>
              </w:rPr>
            </w:pPr>
            <w:r>
              <w:rPr>
                <w:rFonts w:hint="eastAsia" w:ascii="宋体" w:hAnsi="宋体"/>
                <w:szCs w:val="24"/>
              </w:rPr>
              <w:t>导师分工</w:t>
            </w:r>
          </w:p>
        </w:tc>
      </w:tr>
    </w:tbl>
    <w:p>
      <w:pPr>
        <w:ind w:left="0" w:leftChars="0" w:firstLine="0" w:firstLineChars="0"/>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360" w:firstLine="0" w:firstLineChars="0"/>
    </w:pPr>
    <w:bookmarkStart w:id="0" w:name="_GoBack"/>
    <w:bookmarkEnd w:id="0"/>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 xml:space="preserve">7 </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firstLine="360" w:firstLineChars="200"/>
      <w:jc w:val="center"/>
      <w:rPr>
        <w:rFonts w:hint="eastAsia" w:eastAsia="宋体"/>
        <w:lang w:val="en-US" w:eastAsia="zh-CN"/>
      </w:rPr>
    </w:pPr>
    <w:r>
      <w:rPr>
        <w:rFonts w:hint="eastAsia"/>
        <w:lang w:val="en-US" w:eastAsia="zh-CN"/>
      </w:rPr>
      <w:t>内蒙古师范大学马克思主义学院马克思主义基本原理专业培养方案（2017级试行）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822"/>
    <w:rsid w:val="00031930"/>
    <w:rsid w:val="0004465B"/>
    <w:rsid w:val="002170B9"/>
    <w:rsid w:val="004D338B"/>
    <w:rsid w:val="0058665B"/>
    <w:rsid w:val="0071415A"/>
    <w:rsid w:val="007572BD"/>
    <w:rsid w:val="008F3913"/>
    <w:rsid w:val="009B7EE7"/>
    <w:rsid w:val="00AA70D3"/>
    <w:rsid w:val="00B03822"/>
    <w:rsid w:val="00CD6459"/>
    <w:rsid w:val="19BD33D9"/>
    <w:rsid w:val="31443CA1"/>
    <w:rsid w:val="31ED4547"/>
    <w:rsid w:val="3F226946"/>
    <w:rsid w:val="404355AB"/>
    <w:rsid w:val="54AE32A0"/>
    <w:rsid w:val="7EE85A5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semiHidden/>
    <w:qFormat/>
    <w:uiPriority w:val="99"/>
    <w:pPr>
      <w:widowControl/>
      <w:spacing w:line="240" w:lineRule="auto"/>
      <w:ind w:firstLine="0" w:firstLineChars="0"/>
      <w:jc w:val="left"/>
    </w:pPr>
    <w:rPr>
      <w:sz w:val="20"/>
      <w:szCs w:val="20"/>
    </w:rPr>
  </w:style>
  <w:style w:type="paragraph" w:styleId="3">
    <w:name w:val="Balloon Text"/>
    <w:basedOn w:val="1"/>
    <w:link w:val="12"/>
    <w:semiHidden/>
    <w:qFormat/>
    <w:uiPriority w:val="99"/>
    <w:rPr>
      <w:sz w:val="18"/>
      <w:szCs w:val="18"/>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8">
    <w:name w:val="page number"/>
    <w:basedOn w:val="7"/>
    <w:unhideWhenUsed/>
    <w:uiPriority w:val="99"/>
  </w:style>
  <w:style w:type="character" w:styleId="9">
    <w:name w:val="annotation reference"/>
    <w:basedOn w:val="7"/>
    <w:semiHidden/>
    <w:qFormat/>
    <w:uiPriority w:val="99"/>
    <w:rPr>
      <w:rFonts w:cs="Times New Roman"/>
      <w:sz w:val="20"/>
    </w:rPr>
  </w:style>
  <w:style w:type="character" w:customStyle="1" w:styleId="11">
    <w:name w:val="Comment Text Char"/>
    <w:basedOn w:val="7"/>
    <w:link w:val="2"/>
    <w:semiHidden/>
    <w:uiPriority w:val="99"/>
  </w:style>
  <w:style w:type="character" w:customStyle="1" w:styleId="12">
    <w:name w:val="Balloon Text Char"/>
    <w:basedOn w:val="7"/>
    <w:link w:val="3"/>
    <w:semiHidden/>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869</Words>
  <Characters>4954</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2017-12-19T12:46:00Z</dcterms:created>
  <dc:creator>zhy</dc:creator>
  <cp:lastModifiedBy>Administrator</cp:lastModifiedBy>
  <dcterms:modified xsi:type="dcterms:W3CDTF">2018-03-12T03:31:14Z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